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F5CB" w14:textId="77777777" w:rsidR="00FF5555" w:rsidRPr="00810A92" w:rsidRDefault="00FF5555">
      <w:pPr>
        <w:rPr>
          <w:rFonts w:ascii="Arial" w:hAnsi="Arial" w:cs="Arial"/>
          <w:sz w:val="40"/>
          <w:szCs w:val="40"/>
        </w:rPr>
      </w:pPr>
    </w:p>
    <w:p w14:paraId="19E18407" w14:textId="77777777" w:rsidR="001718FB" w:rsidRPr="00810A92" w:rsidRDefault="001718FB">
      <w:pPr>
        <w:rPr>
          <w:rFonts w:ascii="Arial" w:hAnsi="Arial" w:cs="Arial"/>
          <w:sz w:val="40"/>
          <w:szCs w:val="40"/>
        </w:rPr>
      </w:pPr>
    </w:p>
    <w:p w14:paraId="45EE770A" w14:textId="638E2655" w:rsidR="001718FB" w:rsidRPr="00810A92" w:rsidRDefault="001718FB" w:rsidP="001718F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10A92">
        <w:rPr>
          <w:rFonts w:ascii="Arial" w:hAnsi="Arial" w:cs="Arial"/>
          <w:b/>
          <w:bCs/>
          <w:sz w:val="40"/>
          <w:szCs w:val="40"/>
        </w:rPr>
        <w:t>Título del Trabajo</w:t>
      </w:r>
    </w:p>
    <w:p w14:paraId="513FA501" w14:textId="670A7290" w:rsidR="001718FB" w:rsidRPr="00810A92" w:rsidRDefault="001718FB" w:rsidP="001718FB">
      <w:pPr>
        <w:jc w:val="center"/>
        <w:rPr>
          <w:rFonts w:ascii="Arial" w:hAnsi="Arial" w:cs="Arial"/>
          <w:i/>
          <w:iCs/>
          <w:sz w:val="40"/>
          <w:szCs w:val="40"/>
        </w:rPr>
      </w:pPr>
      <w:r w:rsidRPr="00810A92">
        <w:rPr>
          <w:rFonts w:ascii="Arial" w:hAnsi="Arial" w:cs="Arial"/>
          <w:i/>
          <w:iCs/>
          <w:sz w:val="40"/>
          <w:szCs w:val="40"/>
        </w:rPr>
        <w:t>Apellidos, Nombres; Apellidos, Nombres; Apellidos, Nombres</w:t>
      </w:r>
    </w:p>
    <w:p w14:paraId="394D16E4" w14:textId="77777777" w:rsidR="001718FB" w:rsidRPr="00810A92" w:rsidRDefault="001718FB">
      <w:pPr>
        <w:rPr>
          <w:rFonts w:ascii="Arial" w:hAnsi="Arial" w:cs="Arial"/>
          <w:sz w:val="40"/>
          <w:szCs w:val="40"/>
        </w:rPr>
      </w:pPr>
    </w:p>
    <w:p w14:paraId="086A1F49" w14:textId="77777777" w:rsidR="001718FB" w:rsidRPr="00810A92" w:rsidRDefault="001718FB">
      <w:pPr>
        <w:rPr>
          <w:rFonts w:ascii="Arial" w:hAnsi="Arial" w:cs="Arial"/>
          <w:sz w:val="40"/>
          <w:szCs w:val="40"/>
        </w:rPr>
        <w:sectPr w:rsidR="001718FB" w:rsidRPr="00810A92" w:rsidSect="001718FB">
          <w:headerReference w:type="default" r:id="rId6"/>
          <w:pgSz w:w="16840" w:h="23808" w:code="8"/>
          <w:pgMar w:top="1418" w:right="1701" w:bottom="1418" w:left="1701" w:header="709" w:footer="709" w:gutter="0"/>
          <w:cols w:space="708"/>
          <w:docGrid w:linePitch="360"/>
        </w:sectPr>
      </w:pPr>
    </w:p>
    <w:p w14:paraId="3FAD7D23" w14:textId="71CEC687" w:rsidR="001718FB" w:rsidRPr="00810A92" w:rsidRDefault="001718FB">
      <w:pPr>
        <w:rPr>
          <w:rFonts w:ascii="Arial" w:hAnsi="Arial" w:cs="Arial"/>
          <w:b/>
          <w:bCs/>
          <w:sz w:val="40"/>
          <w:szCs w:val="40"/>
        </w:rPr>
      </w:pPr>
      <w:r w:rsidRPr="00810A92">
        <w:rPr>
          <w:rFonts w:ascii="Arial" w:hAnsi="Arial" w:cs="Arial"/>
          <w:b/>
          <w:bCs/>
          <w:sz w:val="40"/>
          <w:szCs w:val="40"/>
        </w:rPr>
        <w:t>Resumen</w:t>
      </w:r>
    </w:p>
    <w:p w14:paraId="20B49B9B" w14:textId="77777777" w:rsidR="001718FB" w:rsidRPr="00810A92" w:rsidRDefault="001718FB">
      <w:pPr>
        <w:rPr>
          <w:rFonts w:ascii="Arial" w:hAnsi="Arial" w:cs="Arial"/>
        </w:rPr>
      </w:pPr>
    </w:p>
    <w:p w14:paraId="2BB402DF" w14:textId="0A66C19F" w:rsidR="001718FB" w:rsidRPr="00810A92" w:rsidRDefault="001718FB" w:rsidP="001718FB">
      <w:pPr>
        <w:rPr>
          <w:rFonts w:ascii="Arial" w:hAnsi="Arial" w:cs="Arial"/>
        </w:rPr>
      </w:pPr>
      <w:r w:rsidRPr="00810A92">
        <w:rPr>
          <w:rFonts w:ascii="Arial" w:hAnsi="Arial" w:cs="Arial"/>
        </w:rPr>
        <w:t xml:space="preserve">Texto de párrafo, texto de párrafo,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>.</w:t>
      </w:r>
    </w:p>
    <w:p w14:paraId="3F4BC907" w14:textId="77777777" w:rsidR="001718FB" w:rsidRPr="00810A92" w:rsidRDefault="001718FB" w:rsidP="001718FB">
      <w:pPr>
        <w:rPr>
          <w:rFonts w:ascii="Arial" w:hAnsi="Arial" w:cs="Arial"/>
          <w:sz w:val="20"/>
          <w:szCs w:val="20"/>
        </w:rPr>
      </w:pPr>
    </w:p>
    <w:p w14:paraId="1BA7E67C" w14:textId="467A3F6C" w:rsidR="001718FB" w:rsidRPr="00810A92" w:rsidRDefault="001718FB" w:rsidP="001718FB">
      <w:pPr>
        <w:rPr>
          <w:rFonts w:ascii="Arial" w:hAnsi="Arial" w:cs="Arial"/>
          <w:b/>
          <w:bCs/>
          <w:sz w:val="40"/>
          <w:szCs w:val="40"/>
        </w:rPr>
      </w:pPr>
      <w:r w:rsidRPr="00810A92">
        <w:rPr>
          <w:rFonts w:ascii="Arial" w:hAnsi="Arial" w:cs="Arial"/>
          <w:b/>
          <w:bCs/>
          <w:sz w:val="40"/>
          <w:szCs w:val="40"/>
        </w:rPr>
        <w:t>Introducción</w:t>
      </w:r>
    </w:p>
    <w:p w14:paraId="25158ACA" w14:textId="77777777" w:rsidR="001718FB" w:rsidRPr="00810A92" w:rsidRDefault="001718FB" w:rsidP="001718FB">
      <w:pPr>
        <w:rPr>
          <w:rFonts w:ascii="Arial" w:hAnsi="Arial" w:cs="Arial"/>
          <w:sz w:val="20"/>
          <w:szCs w:val="20"/>
        </w:rPr>
      </w:pPr>
    </w:p>
    <w:p w14:paraId="1D7764E0" w14:textId="77777777" w:rsidR="00810A92" w:rsidRPr="00810A92" w:rsidRDefault="001718FB" w:rsidP="00810A92">
      <w:pPr>
        <w:rPr>
          <w:rFonts w:ascii="Arial" w:hAnsi="Arial" w:cs="Arial"/>
        </w:rPr>
      </w:pPr>
      <w:r w:rsidRPr="00810A92">
        <w:rPr>
          <w:rFonts w:ascii="Arial" w:hAnsi="Arial" w:cs="Arial"/>
        </w:rPr>
        <w:t xml:space="preserve">Texto de párrafo, texto de párrafo,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.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.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.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Qwerty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uiop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asdf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ghjkl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ñzxcv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bnm</w:t>
      </w:r>
      <w:proofErr w:type="spellEnd"/>
      <w:r w:rsidR="00810A92" w:rsidRPr="00810A92">
        <w:rPr>
          <w:rFonts w:ascii="Arial" w:hAnsi="Arial" w:cs="Arial"/>
        </w:rPr>
        <w:t xml:space="preserve">, </w:t>
      </w:r>
      <w:proofErr w:type="spellStart"/>
      <w:r w:rsidR="00810A92" w:rsidRPr="00810A92">
        <w:rPr>
          <w:rFonts w:ascii="Arial" w:hAnsi="Arial" w:cs="Arial"/>
        </w:rPr>
        <w:t>qwerty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uiop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asdf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ghjkl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ñzxcv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bnm</w:t>
      </w:r>
      <w:proofErr w:type="spellEnd"/>
      <w:r w:rsidR="00810A92" w:rsidRPr="00810A92">
        <w:rPr>
          <w:rFonts w:ascii="Arial" w:hAnsi="Arial" w:cs="Arial"/>
        </w:rPr>
        <w:t xml:space="preserve">, </w:t>
      </w:r>
      <w:proofErr w:type="spellStart"/>
      <w:r w:rsidR="00810A92" w:rsidRPr="00810A92">
        <w:rPr>
          <w:rFonts w:ascii="Arial" w:hAnsi="Arial" w:cs="Arial"/>
        </w:rPr>
        <w:t>qwerty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uiop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asdf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ghjkl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ñzxcv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bnm</w:t>
      </w:r>
      <w:proofErr w:type="spellEnd"/>
      <w:r w:rsidR="00810A92" w:rsidRPr="00810A92">
        <w:rPr>
          <w:rFonts w:ascii="Arial" w:hAnsi="Arial" w:cs="Arial"/>
        </w:rPr>
        <w:t xml:space="preserve">, </w:t>
      </w:r>
      <w:proofErr w:type="spellStart"/>
      <w:r w:rsidR="00810A92" w:rsidRPr="00810A92">
        <w:rPr>
          <w:rFonts w:ascii="Arial" w:hAnsi="Arial" w:cs="Arial"/>
        </w:rPr>
        <w:t>qwerty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uiop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asdf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ghjkl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ñzxcv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bnm</w:t>
      </w:r>
      <w:proofErr w:type="spellEnd"/>
      <w:r w:rsidR="00810A92" w:rsidRPr="00810A92">
        <w:rPr>
          <w:rFonts w:ascii="Arial" w:hAnsi="Arial" w:cs="Arial"/>
        </w:rPr>
        <w:t xml:space="preserve">, </w:t>
      </w:r>
      <w:proofErr w:type="spellStart"/>
      <w:r w:rsidR="00810A92" w:rsidRPr="00810A92">
        <w:rPr>
          <w:rFonts w:ascii="Arial" w:hAnsi="Arial" w:cs="Arial"/>
        </w:rPr>
        <w:t>qwerty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uiop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asdf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ghjkl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ñzxcv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bnm</w:t>
      </w:r>
      <w:proofErr w:type="spellEnd"/>
      <w:r w:rsidR="00810A92" w:rsidRPr="00810A92">
        <w:rPr>
          <w:rFonts w:ascii="Arial" w:hAnsi="Arial" w:cs="Arial"/>
        </w:rPr>
        <w:t xml:space="preserve">, </w:t>
      </w:r>
      <w:proofErr w:type="spellStart"/>
      <w:r w:rsidR="00810A92" w:rsidRPr="00810A92">
        <w:rPr>
          <w:rFonts w:ascii="Arial" w:hAnsi="Arial" w:cs="Arial"/>
        </w:rPr>
        <w:t>qwerty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uiop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asdf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ghjkl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ñzxcv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bnm</w:t>
      </w:r>
      <w:proofErr w:type="spellEnd"/>
      <w:r w:rsidR="00810A92" w:rsidRPr="00810A92">
        <w:rPr>
          <w:rFonts w:ascii="Arial" w:hAnsi="Arial" w:cs="Arial"/>
        </w:rPr>
        <w:t xml:space="preserve">, </w:t>
      </w:r>
      <w:proofErr w:type="spellStart"/>
      <w:r w:rsidR="00810A92" w:rsidRPr="00810A92">
        <w:rPr>
          <w:rFonts w:ascii="Arial" w:hAnsi="Arial" w:cs="Arial"/>
        </w:rPr>
        <w:t>qwerty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uiop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asdf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ghjkl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ñzxcv</w:t>
      </w:r>
      <w:proofErr w:type="spellEnd"/>
      <w:r w:rsidR="00810A92" w:rsidRPr="00810A92">
        <w:rPr>
          <w:rFonts w:ascii="Arial" w:hAnsi="Arial" w:cs="Arial"/>
        </w:rPr>
        <w:t xml:space="preserve"> </w:t>
      </w:r>
      <w:proofErr w:type="spellStart"/>
      <w:r w:rsidR="00810A92" w:rsidRPr="00810A92">
        <w:rPr>
          <w:rFonts w:ascii="Arial" w:hAnsi="Arial" w:cs="Arial"/>
        </w:rPr>
        <w:t>bnm</w:t>
      </w:r>
      <w:proofErr w:type="spellEnd"/>
    </w:p>
    <w:p w14:paraId="6FFEC476" w14:textId="0865940F" w:rsidR="001718FB" w:rsidRPr="00810A92" w:rsidRDefault="001718FB" w:rsidP="001718FB">
      <w:pPr>
        <w:rPr>
          <w:rFonts w:ascii="Arial" w:hAnsi="Arial" w:cs="Arial"/>
        </w:rPr>
      </w:pPr>
    </w:p>
    <w:p w14:paraId="6598F51C" w14:textId="77777777" w:rsidR="001718FB" w:rsidRPr="00810A92" w:rsidRDefault="001718FB">
      <w:pPr>
        <w:rPr>
          <w:rFonts w:ascii="Arial" w:hAnsi="Arial" w:cs="Arial"/>
          <w:sz w:val="20"/>
          <w:szCs w:val="20"/>
        </w:rPr>
      </w:pPr>
    </w:p>
    <w:p w14:paraId="16A1D6CC" w14:textId="64EED8C6" w:rsidR="001718FB" w:rsidRPr="00810A92" w:rsidRDefault="001718FB" w:rsidP="001718FB">
      <w:pPr>
        <w:rPr>
          <w:rFonts w:ascii="Arial" w:hAnsi="Arial" w:cs="Arial"/>
          <w:b/>
          <w:bCs/>
          <w:sz w:val="40"/>
          <w:szCs w:val="40"/>
        </w:rPr>
      </w:pPr>
      <w:r w:rsidRPr="00810A92">
        <w:rPr>
          <w:rFonts w:ascii="Arial" w:hAnsi="Arial" w:cs="Arial"/>
          <w:b/>
          <w:bCs/>
          <w:sz w:val="40"/>
          <w:szCs w:val="40"/>
        </w:rPr>
        <w:t>Metodología</w:t>
      </w:r>
    </w:p>
    <w:p w14:paraId="59BA0F93" w14:textId="77777777" w:rsidR="001718FB" w:rsidRPr="00810A92" w:rsidRDefault="001718FB" w:rsidP="001718FB">
      <w:pPr>
        <w:rPr>
          <w:rFonts w:ascii="Arial" w:hAnsi="Arial" w:cs="Arial"/>
          <w:sz w:val="20"/>
          <w:szCs w:val="20"/>
        </w:rPr>
      </w:pPr>
    </w:p>
    <w:p w14:paraId="51F44E79" w14:textId="77777777" w:rsidR="001718FB" w:rsidRPr="00810A92" w:rsidRDefault="001718FB" w:rsidP="001718FB">
      <w:pPr>
        <w:rPr>
          <w:rFonts w:ascii="Arial" w:hAnsi="Arial" w:cs="Arial"/>
        </w:rPr>
      </w:pPr>
      <w:r w:rsidRPr="00810A92">
        <w:rPr>
          <w:rFonts w:ascii="Arial" w:hAnsi="Arial" w:cs="Arial"/>
        </w:rPr>
        <w:t xml:space="preserve">Texto de párrafo, texto de párrafo,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.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</w:p>
    <w:p w14:paraId="76619C3D" w14:textId="77777777" w:rsidR="001718FB" w:rsidRPr="00810A92" w:rsidRDefault="001718FB">
      <w:pPr>
        <w:rPr>
          <w:rFonts w:ascii="Arial" w:hAnsi="Arial" w:cs="Arial"/>
          <w:sz w:val="20"/>
          <w:szCs w:val="20"/>
        </w:rPr>
      </w:pPr>
    </w:p>
    <w:p w14:paraId="65813912" w14:textId="366030F2" w:rsidR="001718FB" w:rsidRPr="00810A92" w:rsidRDefault="001718FB" w:rsidP="001718FB">
      <w:pPr>
        <w:rPr>
          <w:rFonts w:ascii="Arial" w:hAnsi="Arial" w:cs="Arial"/>
          <w:b/>
          <w:bCs/>
          <w:sz w:val="40"/>
          <w:szCs w:val="40"/>
        </w:rPr>
      </w:pPr>
      <w:r w:rsidRPr="00810A92">
        <w:rPr>
          <w:rFonts w:ascii="Arial" w:hAnsi="Arial" w:cs="Arial"/>
          <w:b/>
          <w:bCs/>
          <w:sz w:val="40"/>
          <w:szCs w:val="40"/>
        </w:rPr>
        <w:t>Resultados</w:t>
      </w:r>
    </w:p>
    <w:p w14:paraId="29774E91" w14:textId="77777777" w:rsidR="001718FB" w:rsidRPr="00810A92" w:rsidRDefault="001718FB" w:rsidP="001718FB">
      <w:pPr>
        <w:rPr>
          <w:rFonts w:ascii="Arial" w:hAnsi="Arial" w:cs="Arial"/>
          <w:sz w:val="20"/>
          <w:szCs w:val="20"/>
        </w:rPr>
      </w:pPr>
    </w:p>
    <w:p w14:paraId="610DE126" w14:textId="77777777" w:rsidR="001718FB" w:rsidRPr="00810A92" w:rsidRDefault="001718FB" w:rsidP="001718FB">
      <w:pPr>
        <w:rPr>
          <w:rFonts w:ascii="Arial" w:hAnsi="Arial" w:cs="Arial"/>
        </w:rPr>
      </w:pPr>
      <w:r w:rsidRPr="00810A92">
        <w:rPr>
          <w:rFonts w:ascii="Arial" w:hAnsi="Arial" w:cs="Arial"/>
        </w:rPr>
        <w:t xml:space="preserve">Texto de párrafo, texto de párrafo,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.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  <w:r w:rsidRPr="00810A92">
        <w:rPr>
          <w:rFonts w:ascii="Arial" w:hAnsi="Arial" w:cs="Arial"/>
        </w:rPr>
        <w:t xml:space="preserve">, </w:t>
      </w:r>
      <w:proofErr w:type="spellStart"/>
      <w:r w:rsidRPr="00810A92">
        <w:rPr>
          <w:rFonts w:ascii="Arial" w:hAnsi="Arial" w:cs="Arial"/>
        </w:rPr>
        <w:t>qwerty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uiop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asdf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ghjkl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ñzxcv</w:t>
      </w:r>
      <w:proofErr w:type="spellEnd"/>
      <w:r w:rsidRPr="00810A92">
        <w:rPr>
          <w:rFonts w:ascii="Arial" w:hAnsi="Arial" w:cs="Arial"/>
        </w:rPr>
        <w:t xml:space="preserve"> </w:t>
      </w:r>
      <w:proofErr w:type="spellStart"/>
      <w:r w:rsidRPr="00810A92">
        <w:rPr>
          <w:rFonts w:ascii="Arial" w:hAnsi="Arial" w:cs="Arial"/>
        </w:rPr>
        <w:t>bnm</w:t>
      </w:r>
      <w:proofErr w:type="spellEnd"/>
    </w:p>
    <w:p w14:paraId="6ACD6AA5" w14:textId="77777777" w:rsidR="001718FB" w:rsidRPr="00810A92" w:rsidRDefault="001718FB">
      <w:pPr>
        <w:rPr>
          <w:rFonts w:ascii="Arial" w:hAnsi="Arial" w:cs="Arial"/>
          <w:sz w:val="20"/>
          <w:szCs w:val="20"/>
        </w:rPr>
      </w:pPr>
    </w:p>
    <w:p w14:paraId="083D2A84" w14:textId="7B873722" w:rsidR="001718FB" w:rsidRPr="00810A92" w:rsidRDefault="001718FB">
      <w:pPr>
        <w:rPr>
          <w:rFonts w:ascii="Arial" w:hAnsi="Arial" w:cs="Arial"/>
          <w:sz w:val="20"/>
          <w:szCs w:val="20"/>
        </w:rPr>
      </w:pPr>
      <w:r w:rsidRPr="00810A92">
        <w:rPr>
          <w:rFonts w:ascii="Arial" w:hAnsi="Arial" w:cs="Arial"/>
          <w:sz w:val="20"/>
          <w:szCs w:val="20"/>
        </w:rPr>
        <w:t>Tabla 1</w:t>
      </w:r>
    </w:p>
    <w:p w14:paraId="780A575A" w14:textId="00D595BF" w:rsidR="001718FB" w:rsidRPr="00810A92" w:rsidRDefault="001718FB">
      <w:pPr>
        <w:rPr>
          <w:rFonts w:ascii="Arial" w:hAnsi="Arial" w:cs="Arial"/>
          <w:sz w:val="20"/>
          <w:szCs w:val="20"/>
        </w:rPr>
      </w:pPr>
      <w:r w:rsidRPr="00810A92">
        <w:rPr>
          <w:rFonts w:ascii="Arial" w:hAnsi="Arial" w:cs="Arial"/>
          <w:sz w:val="20"/>
          <w:szCs w:val="20"/>
        </w:rPr>
        <w:t>Título de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8"/>
        <w:gridCol w:w="1589"/>
        <w:gridCol w:w="1589"/>
        <w:gridCol w:w="1589"/>
      </w:tblGrid>
      <w:tr w:rsidR="001718FB" w:rsidRPr="00810A92" w14:paraId="3F896EE5" w14:textId="77777777" w:rsidTr="001718FB">
        <w:tc>
          <w:tcPr>
            <w:tcW w:w="1588" w:type="dxa"/>
          </w:tcPr>
          <w:p w14:paraId="48DBD987" w14:textId="77777777" w:rsidR="001718FB" w:rsidRPr="00810A92" w:rsidRDefault="00171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3534FC51" w14:textId="77777777" w:rsidR="001718FB" w:rsidRPr="00810A92" w:rsidRDefault="00171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4CC074F5" w14:textId="77777777" w:rsidR="001718FB" w:rsidRPr="00810A92" w:rsidRDefault="00171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0E53CA6D" w14:textId="77777777" w:rsidR="001718FB" w:rsidRPr="00810A92" w:rsidRDefault="001718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8FB" w:rsidRPr="00810A92" w14:paraId="207F5DD3" w14:textId="77777777" w:rsidTr="001718FB">
        <w:tc>
          <w:tcPr>
            <w:tcW w:w="1588" w:type="dxa"/>
          </w:tcPr>
          <w:p w14:paraId="167022FB" w14:textId="77777777" w:rsidR="001718FB" w:rsidRPr="00810A92" w:rsidRDefault="00171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66FABE37" w14:textId="77777777" w:rsidR="001718FB" w:rsidRPr="00810A92" w:rsidRDefault="00171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3C602550" w14:textId="77777777" w:rsidR="001718FB" w:rsidRPr="00810A92" w:rsidRDefault="00171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4F844607" w14:textId="77777777" w:rsidR="001718FB" w:rsidRPr="00810A92" w:rsidRDefault="001718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8FB" w:rsidRPr="00810A92" w14:paraId="54260568" w14:textId="77777777" w:rsidTr="001718FB">
        <w:tc>
          <w:tcPr>
            <w:tcW w:w="1588" w:type="dxa"/>
          </w:tcPr>
          <w:p w14:paraId="513F34FA" w14:textId="77777777" w:rsidR="001718FB" w:rsidRPr="00810A92" w:rsidRDefault="00171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00E0460C" w14:textId="77777777" w:rsidR="001718FB" w:rsidRPr="00810A92" w:rsidRDefault="00171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36EBEB10" w14:textId="77777777" w:rsidR="001718FB" w:rsidRPr="00810A92" w:rsidRDefault="00171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13A5A134" w14:textId="77777777" w:rsidR="001718FB" w:rsidRPr="00810A92" w:rsidRDefault="001718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65C792" w14:textId="77777777" w:rsidR="001718FB" w:rsidRPr="00810A92" w:rsidRDefault="001718FB">
      <w:pPr>
        <w:rPr>
          <w:rFonts w:ascii="Arial" w:hAnsi="Arial" w:cs="Arial"/>
          <w:sz w:val="20"/>
          <w:szCs w:val="20"/>
        </w:rPr>
      </w:pPr>
    </w:p>
    <w:p w14:paraId="5991D054" w14:textId="4C42BDE3" w:rsidR="001718FB" w:rsidRPr="00810A92" w:rsidRDefault="001718FB">
      <w:pPr>
        <w:rPr>
          <w:rFonts w:ascii="Arial" w:hAnsi="Arial" w:cs="Arial"/>
          <w:sz w:val="20"/>
          <w:szCs w:val="20"/>
        </w:rPr>
      </w:pPr>
      <w:r w:rsidRPr="00810A92">
        <w:rPr>
          <w:rFonts w:ascii="Arial" w:hAnsi="Arial" w:cs="Arial"/>
          <w:sz w:val="20"/>
          <w:szCs w:val="20"/>
        </w:rPr>
        <w:t>Figura 1</w:t>
      </w:r>
    </w:p>
    <w:p w14:paraId="4C07683E" w14:textId="377B7C11" w:rsidR="001718FB" w:rsidRPr="00810A92" w:rsidRDefault="001718FB">
      <w:pPr>
        <w:rPr>
          <w:rFonts w:ascii="Arial" w:hAnsi="Arial" w:cs="Arial"/>
          <w:sz w:val="20"/>
          <w:szCs w:val="20"/>
        </w:rPr>
      </w:pPr>
      <w:r w:rsidRPr="00810A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4333AC5" wp14:editId="709586A4">
                <wp:extent cx="3990975" cy="800100"/>
                <wp:effectExtent l="0" t="0" r="28575" b="19050"/>
                <wp:docPr id="18973171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5B58B" w14:textId="77777777" w:rsidR="001718FB" w:rsidRDefault="001718FB" w:rsidP="001718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33AC5" id="Rectángulo 2" o:spid="_x0000_s1026" style="width:314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" fillcolor="white [3201]" strokecolor="#156082 [3204]" strokeweight="1pt">
                <v:textbox>
                  <w:txbxContent>
                    <w:p w14:paraId="4FD5B58B" w14:textId="77777777" w:rsidR="001718FB" w:rsidRDefault="001718FB" w:rsidP="001718FB"/>
                  </w:txbxContent>
                </v:textbox>
                <w10:anchorlock/>
              </v:rect>
            </w:pict>
          </mc:Fallback>
        </mc:AlternateContent>
      </w:r>
    </w:p>
    <w:p w14:paraId="45B975EE" w14:textId="77777777" w:rsidR="001718FB" w:rsidRPr="00810A92" w:rsidRDefault="001718FB" w:rsidP="001718FB">
      <w:pPr>
        <w:rPr>
          <w:rFonts w:ascii="Arial" w:hAnsi="Arial" w:cs="Arial"/>
          <w:sz w:val="20"/>
          <w:szCs w:val="20"/>
        </w:rPr>
      </w:pPr>
    </w:p>
    <w:p w14:paraId="76EE0DB0" w14:textId="2F767F78" w:rsidR="001718FB" w:rsidRPr="00810A92" w:rsidRDefault="001718FB" w:rsidP="001718FB">
      <w:pPr>
        <w:rPr>
          <w:rFonts w:ascii="Arial" w:hAnsi="Arial" w:cs="Arial"/>
          <w:b/>
          <w:bCs/>
          <w:sz w:val="40"/>
          <w:szCs w:val="40"/>
        </w:rPr>
      </w:pPr>
      <w:r w:rsidRPr="00810A92">
        <w:rPr>
          <w:rFonts w:ascii="Arial" w:hAnsi="Arial" w:cs="Arial"/>
          <w:b/>
          <w:bCs/>
          <w:sz w:val="40"/>
          <w:szCs w:val="40"/>
        </w:rPr>
        <w:t>Referencias</w:t>
      </w:r>
    </w:p>
    <w:p w14:paraId="25901E29" w14:textId="77777777" w:rsidR="001718FB" w:rsidRPr="00810A92" w:rsidRDefault="001718FB" w:rsidP="001718FB">
      <w:pPr>
        <w:rPr>
          <w:rFonts w:ascii="Arial" w:hAnsi="Arial" w:cs="Arial"/>
        </w:rPr>
      </w:pPr>
    </w:p>
    <w:p w14:paraId="4CC400C0" w14:textId="059A1E45" w:rsidR="001718FB" w:rsidRDefault="00810A92" w:rsidP="00810A92">
      <w:pPr>
        <w:ind w:left="709" w:hanging="709"/>
        <w:rPr>
          <w:rFonts w:ascii="Arial" w:hAnsi="Arial" w:cs="Arial"/>
          <w:color w:val="333333"/>
          <w:shd w:val="clear" w:color="auto" w:fill="EEEEEE"/>
        </w:rPr>
      </w:pPr>
      <w:r w:rsidRPr="00810A92">
        <w:rPr>
          <w:rFonts w:ascii="Arial" w:hAnsi="Arial" w:cs="Arial"/>
          <w:color w:val="333333"/>
          <w:shd w:val="clear" w:color="auto" w:fill="EEEEEE"/>
        </w:rPr>
        <w:t>Herrera Cáceres, C. y Rosillo Peña, M. (2019).</w:t>
      </w:r>
      <w:r>
        <w:rPr>
          <w:rFonts w:ascii="Arial" w:hAnsi="Arial" w:cs="Arial"/>
          <w:color w:val="333333"/>
          <w:shd w:val="clear" w:color="auto" w:fill="EEEEEE"/>
        </w:rPr>
        <w:t xml:space="preserve"> </w:t>
      </w:r>
      <w:r w:rsidRPr="00810A92">
        <w:rPr>
          <w:rStyle w:val="nfasis"/>
          <w:rFonts w:ascii="Arial" w:hAnsi="Arial" w:cs="Arial"/>
          <w:color w:val="333333"/>
        </w:rPr>
        <w:t>Confort y eficiencia energética en el diseño de edificaciones</w:t>
      </w:r>
      <w:r w:rsidRPr="00810A92">
        <w:rPr>
          <w:rFonts w:ascii="Arial" w:hAnsi="Arial" w:cs="Arial"/>
          <w:color w:val="333333"/>
          <w:shd w:val="clear" w:color="auto" w:fill="EEEEEE"/>
        </w:rPr>
        <w:t>. Universidad del Valle.</w:t>
      </w:r>
    </w:p>
    <w:p w14:paraId="177A0ADB" w14:textId="2208358B" w:rsidR="00810A92" w:rsidRPr="00810A92" w:rsidRDefault="00810A92" w:rsidP="00810A92">
      <w:pPr>
        <w:ind w:left="709" w:hanging="709"/>
        <w:rPr>
          <w:rFonts w:ascii="Arial" w:hAnsi="Arial" w:cs="Arial"/>
        </w:rPr>
      </w:pPr>
      <w:r w:rsidRPr="00810A92">
        <w:rPr>
          <w:rFonts w:ascii="Open Sans" w:hAnsi="Open Sans" w:cs="Open Sans"/>
          <w:color w:val="333333"/>
          <w:shd w:val="clear" w:color="auto" w:fill="EEEEEE"/>
        </w:rPr>
        <w:t>Castañeda Naranjo, L. A. y Palacios Neri, J. (2015). Nanotecnología: fuente de nuevos paradigmas. </w:t>
      </w:r>
      <w:r w:rsidRPr="00810A92">
        <w:rPr>
          <w:rFonts w:ascii="Open Sans" w:hAnsi="Open Sans" w:cs="Open Sans"/>
          <w:i/>
          <w:iCs/>
          <w:color w:val="333333"/>
        </w:rPr>
        <w:t>Mundo Nano. Revista Interdisciplinaria en Nanociencias y Nanotecnología</w:t>
      </w:r>
      <w:r w:rsidRPr="00810A92">
        <w:rPr>
          <w:rFonts w:ascii="Open Sans" w:hAnsi="Open Sans" w:cs="Open Sans"/>
          <w:color w:val="333333"/>
          <w:shd w:val="clear" w:color="auto" w:fill="EEEEEE"/>
        </w:rPr>
        <w:t>, </w:t>
      </w:r>
      <w:r w:rsidRPr="00810A92">
        <w:rPr>
          <w:rFonts w:ascii="Open Sans" w:hAnsi="Open Sans" w:cs="Open Sans"/>
          <w:i/>
          <w:iCs/>
          <w:color w:val="333333"/>
        </w:rPr>
        <w:t>7</w:t>
      </w:r>
      <w:r w:rsidRPr="00810A92">
        <w:rPr>
          <w:rFonts w:ascii="Open Sans" w:hAnsi="Open Sans" w:cs="Open Sans"/>
          <w:color w:val="333333"/>
          <w:shd w:val="clear" w:color="auto" w:fill="EEEEEE"/>
        </w:rPr>
        <w:t>(12), 45–49. </w:t>
      </w:r>
      <w:hyperlink r:id="rId7" w:history="1">
        <w:r w:rsidRPr="00810A92">
          <w:rPr>
            <w:rFonts w:ascii="Open Sans" w:hAnsi="Open Sans" w:cs="Open Sans"/>
            <w:color w:val="2E48FF"/>
            <w:u w:val="single"/>
          </w:rPr>
          <w:t>https://doi.org/10.22201/ceiich.24485691e.2014.12.49710</w:t>
        </w:r>
      </w:hyperlink>
    </w:p>
    <w:sectPr w:rsidR="00810A92" w:rsidRPr="00810A92" w:rsidSect="001718FB">
      <w:type w:val="continuous"/>
      <w:pgSz w:w="16840" w:h="23808" w:code="8"/>
      <w:pgMar w:top="1418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0E1BF" w14:textId="77777777" w:rsidR="001718FB" w:rsidRDefault="001718FB" w:rsidP="001718FB">
      <w:pPr>
        <w:spacing w:after="0" w:line="240" w:lineRule="auto"/>
      </w:pPr>
      <w:r>
        <w:separator/>
      </w:r>
    </w:p>
  </w:endnote>
  <w:endnote w:type="continuationSeparator" w:id="0">
    <w:p w14:paraId="5F710FDB" w14:textId="77777777" w:rsidR="001718FB" w:rsidRDefault="001718FB" w:rsidP="0017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5B9A0" w14:textId="77777777" w:rsidR="001718FB" w:rsidRDefault="001718FB" w:rsidP="001718FB">
      <w:pPr>
        <w:spacing w:after="0" w:line="240" w:lineRule="auto"/>
      </w:pPr>
      <w:r>
        <w:separator/>
      </w:r>
    </w:p>
  </w:footnote>
  <w:footnote w:type="continuationSeparator" w:id="0">
    <w:p w14:paraId="75D97E59" w14:textId="77777777" w:rsidR="001718FB" w:rsidRDefault="001718FB" w:rsidP="0017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3CEC" w14:textId="2448485A" w:rsidR="001718FB" w:rsidRPr="001718FB" w:rsidRDefault="00AF0DA1" w:rsidP="001718FB">
    <w:pPr>
      <w:pStyle w:val="Encabezado"/>
      <w:jc w:val="center"/>
      <w:rPr>
        <w:color w:val="FFFFFF" w:themeColor="background1"/>
        <w:sz w:val="56"/>
        <w:szCs w:val="56"/>
      </w:rPr>
    </w:pPr>
    <w:r w:rsidRPr="004708A2">
      <w:rPr>
        <w:b/>
        <w:bCs/>
        <w:color w:val="FFFFFF" w:themeColor="background1"/>
        <w:sz w:val="56"/>
        <w:szCs w:val="56"/>
        <w:lang w:val="es-ES"/>
      </w:rPr>
      <w:drawing>
        <wp:anchor distT="0" distB="0" distL="114300" distR="114300" simplePos="0" relativeHeight="251661312" behindDoc="0" locked="0" layoutInCell="1" allowOverlap="1" wp14:anchorId="30E53533" wp14:editId="0AA175A7">
          <wp:simplePos x="0" y="0"/>
          <wp:positionH relativeFrom="column">
            <wp:posOffset>7949565</wp:posOffset>
          </wp:positionH>
          <wp:positionV relativeFrom="paragraph">
            <wp:posOffset>83185</wp:posOffset>
          </wp:positionV>
          <wp:extent cx="1053587" cy="533218"/>
          <wp:effectExtent l="0" t="0" r="0" b="0"/>
          <wp:wrapNone/>
          <wp:docPr id="19744416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441620" name=""/>
                  <pic:cNvPicPr/>
                </pic:nvPicPr>
                <pic:blipFill>
                  <a:blip r:embed="rId1">
                    <a:clrChange>
                      <a:clrFrom>
                        <a:srgbClr val="004AAD"/>
                      </a:clrFrom>
                      <a:clrTo>
                        <a:srgbClr val="004AA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587" cy="533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FFFFFF" w:themeColor="background1"/>
        <w:sz w:val="56"/>
        <w:szCs w:val="56"/>
        <w:lang w:val="es-ES"/>
      </w:rPr>
      <w:drawing>
        <wp:anchor distT="0" distB="0" distL="114300" distR="114300" simplePos="0" relativeHeight="251660288" behindDoc="0" locked="0" layoutInCell="1" allowOverlap="1" wp14:anchorId="1929ACB3" wp14:editId="30873E06">
          <wp:simplePos x="0" y="0"/>
          <wp:positionH relativeFrom="column">
            <wp:posOffset>-527685</wp:posOffset>
          </wp:positionH>
          <wp:positionV relativeFrom="paragraph">
            <wp:posOffset>197485</wp:posOffset>
          </wp:positionV>
          <wp:extent cx="1343025" cy="342527"/>
          <wp:effectExtent l="0" t="0" r="0" b="635"/>
          <wp:wrapNone/>
          <wp:docPr id="1042842330" name="Imagen 3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842330" name="Imagen 3" descr="Un dibuj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42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8FB">
      <w:rPr>
        <w:b/>
        <w:bCs/>
        <w:noProof/>
        <w:sz w:val="56"/>
        <w:szCs w:val="56"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8AB552" wp14:editId="7B8CD46C">
              <wp:simplePos x="0" y="0"/>
              <wp:positionH relativeFrom="page">
                <wp:align>left</wp:align>
              </wp:positionH>
              <wp:positionV relativeFrom="paragraph">
                <wp:posOffset>-440690</wp:posOffset>
              </wp:positionV>
              <wp:extent cx="10677525" cy="2047875"/>
              <wp:effectExtent l="0" t="0" r="28575" b="28575"/>
              <wp:wrapNone/>
              <wp:docPr id="46380871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7525" cy="2047875"/>
                      </a:xfrm>
                      <a:prstGeom prst="rect">
                        <a:avLst/>
                      </a:prstGeom>
                      <a:ln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0366C7" id="Rectángulo 1" o:spid="_x0000_s1026" style="position:absolute;margin-left:0;margin-top:-34.7pt;width:840.75pt;height:161.25pt;z-index:-25165721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" fillcolor="#156082 [3204]" strokecolor="#153e64 [2911]" strokeweight="1pt">
              <w10:wrap anchorx="page"/>
            </v:rect>
          </w:pict>
        </mc:Fallback>
      </mc:AlternateContent>
    </w:r>
    <w:r w:rsidR="001718FB" w:rsidRPr="001718FB">
      <w:rPr>
        <w:b/>
        <w:bCs/>
        <w:color w:val="FFFFFF" w:themeColor="background1"/>
        <w:sz w:val="56"/>
        <w:szCs w:val="56"/>
        <w:lang w:val="es-ES"/>
      </w:rPr>
      <w:t>X</w:t>
    </w:r>
    <w:r w:rsidR="001718FB">
      <w:rPr>
        <w:b/>
        <w:bCs/>
        <w:color w:val="FFFFFF" w:themeColor="background1"/>
        <w:sz w:val="56"/>
        <w:szCs w:val="56"/>
        <w:lang w:val="es-ES"/>
      </w:rPr>
      <w:t>X</w:t>
    </w:r>
    <w:r w:rsidR="001718FB" w:rsidRPr="001718FB">
      <w:rPr>
        <w:b/>
        <w:bCs/>
        <w:color w:val="FFFFFF" w:themeColor="background1"/>
        <w:sz w:val="56"/>
        <w:szCs w:val="56"/>
        <w:lang w:val="es-ES"/>
      </w:rPr>
      <w:t>II COLOQUIO DE INVESTIGACIÓN DE ESTUDIANTES DE PSICOLOGÍA 2024</w:t>
    </w:r>
  </w:p>
  <w:p w14:paraId="31C97847" w14:textId="77777777" w:rsidR="001718FB" w:rsidRDefault="001718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FB"/>
    <w:rsid w:val="000801EA"/>
    <w:rsid w:val="001718FB"/>
    <w:rsid w:val="001867EB"/>
    <w:rsid w:val="00284E09"/>
    <w:rsid w:val="003D425C"/>
    <w:rsid w:val="004708A2"/>
    <w:rsid w:val="00683F49"/>
    <w:rsid w:val="006D4561"/>
    <w:rsid w:val="00810A92"/>
    <w:rsid w:val="00835AB4"/>
    <w:rsid w:val="00A54ED9"/>
    <w:rsid w:val="00AF0DA1"/>
    <w:rsid w:val="00CC7646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02C7CE49"/>
  <w15:chartTrackingRefBased/>
  <w15:docId w15:val="{6FCAEEF2-B0CE-493A-A693-A7A481B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FB"/>
  </w:style>
  <w:style w:type="paragraph" w:styleId="Ttulo1">
    <w:name w:val="heading 1"/>
    <w:basedOn w:val="Normal"/>
    <w:next w:val="Normal"/>
    <w:link w:val="Ttulo1Car"/>
    <w:uiPriority w:val="9"/>
    <w:qFormat/>
    <w:rsid w:val="00171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1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1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1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1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1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1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1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1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1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1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18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18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18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18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18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18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1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1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1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1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18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18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18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1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18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18F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7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FB"/>
  </w:style>
  <w:style w:type="paragraph" w:styleId="Piedepgina">
    <w:name w:val="footer"/>
    <w:basedOn w:val="Normal"/>
    <w:link w:val="PiedepginaCar"/>
    <w:uiPriority w:val="99"/>
    <w:unhideWhenUsed/>
    <w:rsid w:val="0017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8FB"/>
  </w:style>
  <w:style w:type="table" w:styleId="Tablaconcuadrcula">
    <w:name w:val="Table Grid"/>
    <w:basedOn w:val="Tablanormal"/>
    <w:uiPriority w:val="39"/>
    <w:rsid w:val="0017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810A92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10A9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0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22201/ceiich.24485691e.2014.12.497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Conde Rodríguez</dc:creator>
  <cp:keywords/>
  <dc:description/>
  <cp:lastModifiedBy>Isaac Conde Rodríguez</cp:lastModifiedBy>
  <cp:revision>5</cp:revision>
  <dcterms:created xsi:type="dcterms:W3CDTF">2024-11-13T15:19:00Z</dcterms:created>
  <dcterms:modified xsi:type="dcterms:W3CDTF">2024-11-13T15:46:00Z</dcterms:modified>
</cp:coreProperties>
</file>