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C13DD" w14:textId="77777777" w:rsidR="00CB58C7" w:rsidRDefault="00CB58C7" w:rsidP="006549C4">
      <w:pPr>
        <w:pStyle w:val="Els-Title"/>
        <w:suppressAutoHyphens w:val="0"/>
        <w:rPr>
          <w:lang w:val="es-PE"/>
        </w:rPr>
      </w:pPr>
    </w:p>
    <w:p w14:paraId="45B30B42" w14:textId="77777777" w:rsidR="00B3125D" w:rsidRDefault="00B3125D" w:rsidP="006549C4">
      <w:pPr>
        <w:pStyle w:val="Els-Title"/>
        <w:suppressAutoHyphens w:val="0"/>
        <w:rPr>
          <w:lang w:val="es-PE"/>
        </w:rPr>
      </w:pPr>
    </w:p>
    <w:p w14:paraId="00C3B421" w14:textId="77777777"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6EE1FE99" w14:textId="77777777"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6EF11EA7" w14:textId="77777777"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7614D5">
        <w:rPr>
          <w:lang w:val="es-PE"/>
        </w:rPr>
        <w:t>Ambiental, Facultad de Ingenierí</w:t>
      </w:r>
      <w:r w:rsidR="00717860">
        <w:rPr>
          <w:lang w:val="es-PE"/>
        </w:rPr>
        <w:t>a y Arquitectura</w:t>
      </w:r>
      <w:r w:rsidRPr="00A04EA7">
        <w:rPr>
          <w:lang w:val="es-PE"/>
        </w:rPr>
        <w:t xml:space="preserve">, </w:t>
      </w:r>
      <w:r w:rsidR="00717860">
        <w:rPr>
          <w:lang w:val="es-PE"/>
        </w:rPr>
        <w:t>Universidad Peruana Unión</w:t>
      </w:r>
    </w:p>
    <w:p w14:paraId="3331E7C7" w14:textId="77777777" w:rsidR="005A5970" w:rsidRPr="00A04EA7" w:rsidRDefault="005A5970" w:rsidP="006549C4">
      <w:pPr>
        <w:pStyle w:val="Els-Affiliation"/>
        <w:suppressAutoHyphens w:val="0"/>
        <w:rPr>
          <w:lang w:val="es-PE"/>
        </w:rPr>
      </w:pPr>
    </w:p>
    <w:p w14:paraId="1C95818E" w14:textId="77777777" w:rsidR="00015D5D" w:rsidRPr="00A04EA7" w:rsidRDefault="00015D5D" w:rsidP="006549C4">
      <w:pPr>
        <w:pStyle w:val="Els-Affiliation"/>
        <w:suppressAutoHyphens w:val="0"/>
        <w:rPr>
          <w:lang w:val="es-PE"/>
        </w:rPr>
      </w:pPr>
    </w:p>
    <w:p w14:paraId="2E97EA45"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15033010" w14:textId="77777777"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14:paraId="365784DE" w14:textId="77777777" w:rsidR="00E64848" w:rsidRPr="00AF7201" w:rsidRDefault="00E64848" w:rsidP="006A6B50">
      <w:pPr>
        <w:pStyle w:val="Els-Abstract-text"/>
        <w:spacing w:line="240" w:lineRule="auto"/>
        <w:rPr>
          <w:sz w:val="24"/>
          <w:szCs w:val="24"/>
          <w:lang w:val="es-PE" w:eastAsia="tr-TR"/>
        </w:rPr>
      </w:pPr>
    </w:p>
    <w:p w14:paraId="5691152F" w14:textId="77777777"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14:paraId="16E6926E" w14:textId="77777777" w:rsidR="00A97790" w:rsidRPr="00AF7201" w:rsidRDefault="00A97790" w:rsidP="00AF7201">
      <w:pPr>
        <w:pStyle w:val="Ttulo1"/>
      </w:pPr>
      <w:r w:rsidRPr="00AF7201">
        <w:t>Introducción</w:t>
      </w:r>
    </w:p>
    <w:p w14:paraId="268C3E16" w14:textId="77777777"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14:paraId="6D368757" w14:textId="77777777"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del problemas,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Después de haber abordado el problema y descrito los antecedentes explique su aproximación a la solución al problema, en trabajos empíricos corresponde a la hipótesis o la pregunta específica  y explique el diseño de la investigación; es decir, exponga la hipótesis y su correspondencia con el diseño de investigación.</w:t>
      </w:r>
    </w:p>
    <w:p w14:paraId="5FF2FB08" w14:textId="77777777" w:rsidR="007614D5" w:rsidRPr="00FF7878" w:rsidRDefault="00C5571E" w:rsidP="00AF7201">
      <w:pPr>
        <w:pStyle w:val="BodyText"/>
        <w:rPr>
          <w:lang w:val="es-PE"/>
        </w:rPr>
      </w:pPr>
      <w:r w:rsidRPr="00FF7878">
        <w:rPr>
          <w:lang w:val="es-PE"/>
        </w:rPr>
        <w:t>La introducción se redacta con cohesión y coherencia.</w:t>
      </w:r>
    </w:p>
    <w:p w14:paraId="07954770" w14:textId="77777777"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14:paraId="04E24BE3" w14:textId="77777777"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w:t>
      </w:r>
      <w:r w:rsidRPr="00FF7878">
        <w:rPr>
          <w:lang w:val="es-PE" w:eastAsia="tr-TR"/>
        </w:rPr>
        <w:lastRenderedPageBreak/>
        <w:t>precisión de la muestra, (2) los materiales, presente la información sobre los instrumentos utilizado, las propiedades psicométricas así como evidencias de su validez cultural; mencione cuales han sido los métodos de recolección de los datos, y (3) procedimientos, explique el diseño de investigación aplicada en el estudio de tal manera que se pueda replicar el estudio.</w:t>
      </w:r>
    </w:p>
    <w:p w14:paraId="7885FFC7" w14:textId="77777777" w:rsidR="00AF7201" w:rsidRPr="00FF7878" w:rsidRDefault="00AF7201" w:rsidP="00AF7201">
      <w:pPr>
        <w:pStyle w:val="BodyText"/>
        <w:rPr>
          <w:lang w:val="es-PE" w:eastAsia="tr-TR"/>
        </w:rPr>
      </w:pPr>
      <w:r w:rsidRPr="00FF7878">
        <w:rPr>
          <w:lang w:val="es-PE" w:eastAsia="tr-TR"/>
        </w:rPr>
        <w:t>El método mantiene cohesión y coherencia.</w:t>
      </w:r>
    </w:p>
    <w:p w14:paraId="47B27DF6" w14:textId="77777777" w:rsidR="00AF7201" w:rsidRDefault="00AF7201" w:rsidP="00AF7201">
      <w:pPr>
        <w:pStyle w:val="Ttulo2"/>
        <w:rPr>
          <w:lang w:eastAsia="tr-TR"/>
        </w:rPr>
      </w:pPr>
      <w:r>
        <w:rPr>
          <w:lang w:eastAsia="tr-TR"/>
        </w:rPr>
        <w:t>Participantes</w:t>
      </w:r>
    </w:p>
    <w:p w14:paraId="25972C32" w14:textId="77777777" w:rsidR="00AF7201" w:rsidRPr="00ED09BA" w:rsidRDefault="00AF7201" w:rsidP="00AF7201">
      <w:pPr>
        <w:pStyle w:val="BodyText"/>
        <w:rPr>
          <w:lang w:val="es-PE" w:eastAsia="tr-TR"/>
        </w:rPr>
      </w:pPr>
      <w:r w:rsidRPr="00ED09BA">
        <w:rPr>
          <w:lang w:val="es-PE" w:eastAsia="tr-TR"/>
        </w:rPr>
        <w:t>El método mantiene cohesión y coherencia.</w:t>
      </w:r>
    </w:p>
    <w:p w14:paraId="33874E3C" w14:textId="77777777" w:rsidR="00AF7201" w:rsidRDefault="00AF7201" w:rsidP="00AF7201">
      <w:pPr>
        <w:pStyle w:val="Ttulo2"/>
        <w:rPr>
          <w:lang w:eastAsia="tr-TR"/>
        </w:rPr>
      </w:pPr>
      <w:r>
        <w:rPr>
          <w:lang w:eastAsia="tr-TR"/>
        </w:rPr>
        <w:t>Instrumentos</w:t>
      </w:r>
    </w:p>
    <w:p w14:paraId="68D125FE" w14:textId="77777777" w:rsidR="00AF7201" w:rsidRDefault="00AF7201" w:rsidP="00AF7201">
      <w:pPr>
        <w:pStyle w:val="BodyText"/>
        <w:rPr>
          <w:lang w:val="es-PE" w:eastAsia="tr-TR"/>
        </w:rPr>
      </w:pPr>
      <w:r w:rsidRPr="00ED09BA">
        <w:rPr>
          <w:lang w:val="es-PE" w:eastAsia="tr-TR"/>
        </w:rPr>
        <w:t>El método mantiene cohesión y coherencia.</w:t>
      </w:r>
    </w:p>
    <w:p w14:paraId="3AAB6514" w14:textId="77777777" w:rsidR="00EF52A5" w:rsidRDefault="00EF52A5" w:rsidP="00EF52A5">
      <w:pPr>
        <w:pStyle w:val="Ttulo2"/>
        <w:rPr>
          <w:lang w:eastAsia="tr-TR"/>
        </w:rPr>
      </w:pPr>
      <w:r>
        <w:rPr>
          <w:lang w:eastAsia="tr-TR"/>
        </w:rPr>
        <w:t>Análisis de datos</w:t>
      </w:r>
    </w:p>
    <w:p w14:paraId="5C518801" w14:textId="77777777" w:rsidR="00EF52A5" w:rsidRPr="00ED09BA" w:rsidRDefault="00EF52A5" w:rsidP="00EF52A5">
      <w:pPr>
        <w:pStyle w:val="BodyText"/>
        <w:rPr>
          <w:lang w:val="es-PE" w:eastAsia="tr-TR"/>
        </w:rPr>
      </w:pPr>
      <w:r w:rsidRPr="00ED09BA">
        <w:rPr>
          <w:lang w:val="es-PE" w:eastAsia="tr-TR"/>
        </w:rPr>
        <w:t>El método mantiene cohesión y coherencia.</w:t>
      </w:r>
    </w:p>
    <w:p w14:paraId="3EDB831A" w14:textId="77777777" w:rsidR="00EF52A5" w:rsidRPr="00ED09BA" w:rsidRDefault="00EF52A5" w:rsidP="00AF7201">
      <w:pPr>
        <w:pStyle w:val="BodyText"/>
        <w:rPr>
          <w:lang w:val="es-PE" w:eastAsia="tr-TR"/>
        </w:rPr>
      </w:pPr>
    </w:p>
    <w:p w14:paraId="06415623" w14:textId="77777777" w:rsidR="00B71C13" w:rsidRPr="00AF7201" w:rsidRDefault="00EA7E3D" w:rsidP="00AF7201">
      <w:pPr>
        <w:pStyle w:val="Ttulo1"/>
      </w:pPr>
      <w:r w:rsidRPr="00AF7201">
        <w:t>Resultados</w:t>
      </w:r>
      <w:r w:rsidR="00CB58C7" w:rsidRPr="00AF7201">
        <w:t xml:space="preserve"> y Discusión</w:t>
      </w:r>
    </w:p>
    <w:p w14:paraId="13924074" w14:textId="77777777"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14:paraId="6CBF5D68" w14:textId="77777777" w:rsidR="00AF7201" w:rsidRDefault="00AF7201" w:rsidP="00AF7201">
      <w:pPr>
        <w:pStyle w:val="Ttulo2"/>
        <w:rPr>
          <w:lang w:eastAsia="tr-TR"/>
        </w:rPr>
      </w:pPr>
      <w:r>
        <w:rPr>
          <w:lang w:eastAsia="tr-TR"/>
        </w:rPr>
        <w:t>Resultados 1</w:t>
      </w:r>
    </w:p>
    <w:p w14:paraId="046F52A0" w14:textId="77777777"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14:paraId="3DC170B5" w14:textId="77777777" w:rsidR="00AF7201" w:rsidRDefault="00AF7201" w:rsidP="00AF7201">
      <w:pPr>
        <w:pStyle w:val="Ttulo2"/>
        <w:rPr>
          <w:lang w:eastAsia="tr-TR"/>
        </w:rPr>
      </w:pPr>
      <w:r>
        <w:rPr>
          <w:lang w:eastAsia="tr-TR"/>
        </w:rPr>
        <w:t>Resultados 2</w:t>
      </w:r>
    </w:p>
    <w:p w14:paraId="410DAC84" w14:textId="77777777"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14:paraId="44A018D9" w14:textId="77777777" w:rsidR="00AF7201" w:rsidRDefault="00AF7201" w:rsidP="00AF7201">
      <w:pPr>
        <w:pStyle w:val="Ttulo2"/>
        <w:rPr>
          <w:lang w:eastAsia="tr-TR"/>
        </w:rPr>
      </w:pPr>
      <w:r>
        <w:rPr>
          <w:lang w:eastAsia="tr-TR"/>
        </w:rPr>
        <w:t>Resultados 3</w:t>
      </w:r>
    </w:p>
    <w:p w14:paraId="4CE60EF4" w14:textId="77777777"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14:paraId="30D8837A" w14:textId="77777777" w:rsidR="00AF7201" w:rsidRDefault="00AF7201" w:rsidP="00AF7201">
      <w:pPr>
        <w:pStyle w:val="Ttulo3"/>
        <w:rPr>
          <w:lang w:val="en-US"/>
        </w:rPr>
      </w:pPr>
      <w:r>
        <w:rPr>
          <w:lang w:val="en-US"/>
        </w:rPr>
        <w:lastRenderedPageBreak/>
        <w:t>Technical analysis</w:t>
      </w:r>
    </w:p>
    <w:p w14:paraId="7D38BB2E" w14:textId="77777777"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14:paraId="0471C814" w14:textId="77777777" w:rsidR="008C10F1" w:rsidRPr="00AF7201" w:rsidRDefault="008C10F1" w:rsidP="000C5A8B">
      <w:pPr>
        <w:pStyle w:val="Els-body-text"/>
        <w:keepNext w:val="0"/>
        <w:rPr>
          <w:sz w:val="24"/>
          <w:szCs w:val="24"/>
          <w:lang w:val="es-PE" w:eastAsia="tr-TR"/>
        </w:rPr>
      </w:pPr>
    </w:p>
    <w:p w14:paraId="1C155E31" w14:textId="77777777"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14:paraId="7ACB36BE" w14:textId="77777777"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Contraste del pre-test con el post-test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14:paraId="41ACD158" w14:textId="77777777" w:rsidTr="006A6B50">
        <w:trPr>
          <w:trHeight w:val="117"/>
        </w:trPr>
        <w:tc>
          <w:tcPr>
            <w:tcW w:w="872" w:type="pct"/>
            <w:vMerge w:val="restart"/>
            <w:tcBorders>
              <w:top w:val="single" w:sz="8" w:space="0" w:color="auto"/>
              <w:left w:val="nil"/>
              <w:right w:val="nil"/>
            </w:tcBorders>
            <w:vAlign w:val="center"/>
          </w:tcPr>
          <w:p w14:paraId="61001906" w14:textId="77777777" w:rsidR="00EF3E84" w:rsidRPr="006A6B50" w:rsidRDefault="00EF3E84" w:rsidP="000C5A8B">
            <w:pPr>
              <w:jc w:val="both"/>
              <w:rPr>
                <w:bCs/>
                <w:color w:val="000000"/>
                <w:sz w:val="22"/>
                <w:szCs w:val="24"/>
              </w:rPr>
            </w:pPr>
            <w:r w:rsidRPr="006A6B50">
              <w:rPr>
                <w:bCs/>
                <w:color w:val="000000"/>
                <w:sz w:val="22"/>
                <w:szCs w:val="24"/>
              </w:rPr>
              <w:t>CAP</w:t>
            </w:r>
          </w:p>
          <w:p w14:paraId="5BCCDAB6" w14:textId="77777777"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14:paraId="5CEF68A8" w14:textId="77777777"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14:paraId="678EEE7D" w14:textId="77777777"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14:paraId="71601C1B" w14:textId="77777777"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14:paraId="0F232AD4" w14:textId="77777777" w:rsidR="00EF3E84" w:rsidRPr="006A6B50" w:rsidRDefault="00EF3E84" w:rsidP="000B1DAF">
            <w:pPr>
              <w:jc w:val="center"/>
              <w:rPr>
                <w:bCs/>
                <w:color w:val="000000"/>
                <w:sz w:val="22"/>
                <w:szCs w:val="24"/>
              </w:rPr>
            </w:pPr>
            <w:r w:rsidRPr="006A6B50">
              <w:rPr>
                <w:bCs/>
                <w:color w:val="000000"/>
                <w:sz w:val="22"/>
                <w:szCs w:val="24"/>
                <w:lang w:val="en-US"/>
              </w:rPr>
              <w:t>t(79)</w:t>
            </w:r>
          </w:p>
        </w:tc>
        <w:tc>
          <w:tcPr>
            <w:tcW w:w="614" w:type="pct"/>
            <w:vMerge w:val="restart"/>
            <w:tcBorders>
              <w:top w:val="single" w:sz="8" w:space="0" w:color="auto"/>
              <w:left w:val="nil"/>
              <w:right w:val="nil"/>
            </w:tcBorders>
            <w:vAlign w:val="center"/>
          </w:tcPr>
          <w:p w14:paraId="532EB399" w14:textId="77777777"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14:paraId="0F7BB629" w14:textId="77777777" w:rsidTr="006A6B50">
        <w:trPr>
          <w:trHeight w:val="161"/>
        </w:trPr>
        <w:tc>
          <w:tcPr>
            <w:tcW w:w="872" w:type="pct"/>
            <w:vMerge/>
            <w:tcBorders>
              <w:left w:val="nil"/>
              <w:bottom w:val="single" w:sz="4" w:space="0" w:color="auto"/>
              <w:right w:val="nil"/>
            </w:tcBorders>
          </w:tcPr>
          <w:p w14:paraId="1DE7F1DD" w14:textId="77777777"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14:paraId="66367D68"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5375DB9E"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14:paraId="6B771842"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52EA9057"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14:paraId="0BB036E5" w14:textId="77777777"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14:paraId="0236A824" w14:textId="77777777"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14:paraId="05DD225B" w14:textId="77777777" w:rsidR="00EF3E84" w:rsidRPr="006A6B50" w:rsidRDefault="00EF3E84" w:rsidP="000B1DAF">
            <w:pPr>
              <w:jc w:val="center"/>
              <w:rPr>
                <w:bCs/>
                <w:color w:val="000000"/>
                <w:sz w:val="22"/>
                <w:szCs w:val="24"/>
                <w:lang w:val="en-US"/>
              </w:rPr>
            </w:pPr>
          </w:p>
        </w:tc>
      </w:tr>
      <w:tr w:rsidR="00EF3E84" w:rsidRPr="006A6B50" w14:paraId="37CA485E" w14:textId="77777777" w:rsidTr="006A6B50">
        <w:trPr>
          <w:trHeight w:val="259"/>
        </w:trPr>
        <w:tc>
          <w:tcPr>
            <w:tcW w:w="872" w:type="pct"/>
            <w:tcBorders>
              <w:top w:val="nil"/>
              <w:left w:val="nil"/>
              <w:bottom w:val="nil"/>
              <w:right w:val="nil"/>
            </w:tcBorders>
          </w:tcPr>
          <w:p w14:paraId="1807F6BD" w14:textId="77777777"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14:paraId="04916F91" w14:textId="77777777"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14:paraId="5A71C0AA" w14:textId="77777777"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14:paraId="58F917AE" w14:textId="77777777"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14:paraId="670E4F2B" w14:textId="77777777"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14:paraId="2B00001C" w14:textId="77777777"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14:paraId="3A1103B2" w14:textId="77777777"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14:paraId="39C78F1E" w14:textId="77777777"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14:paraId="6265E6C5" w14:textId="77777777" w:rsidTr="006A6B50">
        <w:trPr>
          <w:trHeight w:val="259"/>
        </w:trPr>
        <w:tc>
          <w:tcPr>
            <w:tcW w:w="872" w:type="pct"/>
            <w:tcBorders>
              <w:top w:val="nil"/>
              <w:left w:val="nil"/>
              <w:bottom w:val="nil"/>
              <w:right w:val="nil"/>
            </w:tcBorders>
          </w:tcPr>
          <w:p w14:paraId="66470926" w14:textId="77777777"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14:paraId="4E36F030" w14:textId="77777777"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14:paraId="2CA9452B" w14:textId="77777777"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14:paraId="74CF5364" w14:textId="77777777"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14:paraId="50BF1C30" w14:textId="77777777"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14:paraId="4EA936D4" w14:textId="77777777"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14:paraId="4CA9313E" w14:textId="77777777"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14:paraId="11D2E347" w14:textId="77777777"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14:paraId="67C633D3" w14:textId="77777777" w:rsidTr="006A6B50">
        <w:trPr>
          <w:trHeight w:val="274"/>
        </w:trPr>
        <w:tc>
          <w:tcPr>
            <w:tcW w:w="872" w:type="pct"/>
            <w:tcBorders>
              <w:top w:val="nil"/>
              <w:left w:val="nil"/>
              <w:bottom w:val="single" w:sz="8" w:space="0" w:color="auto"/>
              <w:right w:val="nil"/>
            </w:tcBorders>
          </w:tcPr>
          <w:p w14:paraId="7A52F472" w14:textId="77777777"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14:paraId="5B78B44C" w14:textId="77777777"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14:paraId="40A99D41" w14:textId="77777777"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14:paraId="460291B1" w14:textId="77777777"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14:paraId="6B9C0D4A" w14:textId="77777777"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14:paraId="5CB6AF7D" w14:textId="77777777"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14:paraId="677745EB" w14:textId="77777777"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14:paraId="65C23DB5" w14:textId="77777777" w:rsidR="00EF3E84" w:rsidRPr="006A6B50" w:rsidRDefault="00EF3E84" w:rsidP="000B1DAF">
            <w:pPr>
              <w:jc w:val="center"/>
              <w:rPr>
                <w:color w:val="000000"/>
                <w:sz w:val="22"/>
                <w:szCs w:val="24"/>
              </w:rPr>
            </w:pPr>
            <w:r w:rsidRPr="006A6B50">
              <w:rPr>
                <w:color w:val="000000"/>
                <w:sz w:val="22"/>
                <w:szCs w:val="24"/>
              </w:rPr>
              <w:t>0.156</w:t>
            </w:r>
          </w:p>
        </w:tc>
      </w:tr>
    </w:tbl>
    <w:p w14:paraId="39BF1525" w14:textId="77777777"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14:paraId="729B1111" w14:textId="77777777" w:rsidR="00E470E7" w:rsidRPr="00AF7201" w:rsidRDefault="00E470E7" w:rsidP="000C5A8B">
      <w:pPr>
        <w:pStyle w:val="Els-body-text"/>
        <w:keepNext w:val="0"/>
        <w:ind w:firstLine="0"/>
        <w:rPr>
          <w:sz w:val="24"/>
          <w:szCs w:val="24"/>
          <w:lang w:val="es-PE" w:eastAsia="tr-TR"/>
        </w:rPr>
      </w:pPr>
    </w:p>
    <w:p w14:paraId="41EAB735" w14:textId="77777777"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14:paraId="648333CF" w14:textId="77777777"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texto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14:paraId="186777F3" w14:textId="77777777"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2,...,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diagramas,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14:paraId="54716065" w14:textId="77777777"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14:paraId="1C8BE899" w14:textId="77777777"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14:paraId="3E66EA42" w14:textId="77777777" w:rsidR="006549C4" w:rsidRPr="00AF7201" w:rsidRDefault="006549C4" w:rsidP="000C5A8B">
      <w:pPr>
        <w:pStyle w:val="Els-body-text"/>
        <w:keepNext w:val="0"/>
        <w:rPr>
          <w:sz w:val="24"/>
          <w:szCs w:val="24"/>
          <w:lang w:val="es-PE" w:eastAsia="tr-TR"/>
        </w:rPr>
      </w:pPr>
    </w:p>
    <w:p w14:paraId="0D35B40E" w14:textId="77777777" w:rsidR="006549C4" w:rsidRPr="00AF7201" w:rsidRDefault="006549C4" w:rsidP="000C5A8B">
      <w:pPr>
        <w:jc w:val="both"/>
        <w:rPr>
          <w:sz w:val="24"/>
          <w:szCs w:val="24"/>
          <w:lang w:val="es-PE" w:eastAsia="tr-TR"/>
        </w:rPr>
      </w:pPr>
    </w:p>
    <w:p w14:paraId="60493AE6" w14:textId="77777777" w:rsidR="008B7EFD" w:rsidRPr="00AF7201" w:rsidRDefault="006A6B50" w:rsidP="008C10F1">
      <w:pPr>
        <w:jc w:val="both"/>
        <w:rPr>
          <w:sz w:val="24"/>
          <w:szCs w:val="24"/>
          <w:lang w:val="es-PE" w:eastAsia="tr-TR"/>
        </w:rPr>
      </w:pPr>
      <w:r>
        <w:rPr>
          <w:noProof/>
          <w:lang w:val="es-PE" w:eastAsia="es-PE"/>
        </w:rPr>
        <w:lastRenderedPageBreak/>
        <w:drawing>
          <wp:inline distT="0" distB="0" distL="0" distR="0" wp14:anchorId="3C27A792" wp14:editId="5854711E">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74658422" w14:textId="77777777"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14:paraId="758B12D8" w14:textId="77777777" w:rsidR="00962CCB" w:rsidRPr="00AF7201" w:rsidRDefault="00962CCB" w:rsidP="000C5A8B">
      <w:pPr>
        <w:ind w:firstLine="708"/>
        <w:jc w:val="both"/>
        <w:rPr>
          <w:sz w:val="24"/>
          <w:szCs w:val="24"/>
          <w:lang w:val="es-PE"/>
        </w:rPr>
      </w:pPr>
    </w:p>
    <w:p w14:paraId="735EEA77" w14:textId="77777777" w:rsidR="001768B8" w:rsidRPr="00AF7201" w:rsidRDefault="001768B8" w:rsidP="000C5A8B">
      <w:pPr>
        <w:pStyle w:val="Els-body-text"/>
        <w:keepNext w:val="0"/>
        <w:rPr>
          <w:sz w:val="24"/>
          <w:szCs w:val="24"/>
          <w:lang w:val="es-PE" w:eastAsia="tr-TR"/>
        </w:rPr>
      </w:pPr>
    </w:p>
    <w:p w14:paraId="1B55DD21" w14:textId="77777777"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2,..., n). Todas las fotografías, esquemas, gráficos, mapas, dibujos y diagramas,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4811053E" w14:textId="77777777" w:rsidR="00203401" w:rsidRPr="00AF7201" w:rsidRDefault="00CB58C7" w:rsidP="00AF7201">
      <w:pPr>
        <w:pStyle w:val="Ttulo1"/>
      </w:pPr>
      <w:r w:rsidRPr="00AF7201">
        <w:t>Conclusiones</w:t>
      </w:r>
    </w:p>
    <w:p w14:paraId="5002F596" w14:textId="77777777"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cual  se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14:paraId="1C946212" w14:textId="77777777"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14:paraId="03831992"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57789F06" w14:textId="77777777"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14:paraId="497990BB" w14:textId="77777777" w:rsidR="00A04EA7" w:rsidRPr="00AF7201" w:rsidRDefault="00A04EA7" w:rsidP="006549C4">
      <w:pPr>
        <w:pStyle w:val="Els-acknowledgement"/>
        <w:keepNext w:val="0"/>
        <w:rPr>
          <w:sz w:val="24"/>
          <w:szCs w:val="24"/>
          <w:lang w:val="es-PE"/>
        </w:rPr>
      </w:pPr>
      <w:r w:rsidRPr="00AF7201">
        <w:rPr>
          <w:sz w:val="24"/>
          <w:szCs w:val="24"/>
          <w:lang w:val="es-PE"/>
        </w:rPr>
        <w:t>Agradecimientos</w:t>
      </w:r>
    </w:p>
    <w:p w14:paraId="57B230D2" w14:textId="77777777"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14:paraId="6A07CECA" w14:textId="77777777" w:rsidR="00A04EA7" w:rsidRPr="00AF7201" w:rsidRDefault="00A04EA7" w:rsidP="006549C4">
      <w:pPr>
        <w:pStyle w:val="Els-body-text"/>
        <w:keepNext w:val="0"/>
        <w:rPr>
          <w:sz w:val="24"/>
          <w:szCs w:val="24"/>
          <w:lang w:val="es-PE"/>
        </w:rPr>
      </w:pPr>
    </w:p>
    <w:p w14:paraId="489507CE" w14:textId="77777777" w:rsidR="00962CCB" w:rsidRPr="00AF7201" w:rsidRDefault="00962CCB" w:rsidP="006549C4">
      <w:pPr>
        <w:pStyle w:val="Els-acknowledgement"/>
        <w:keepNext w:val="0"/>
        <w:rPr>
          <w:sz w:val="24"/>
          <w:szCs w:val="24"/>
          <w:lang w:val="es-PE"/>
        </w:rPr>
      </w:pPr>
      <w:r w:rsidRPr="00AF7201">
        <w:rPr>
          <w:sz w:val="24"/>
          <w:szCs w:val="24"/>
          <w:lang w:val="es-PE"/>
        </w:rPr>
        <w:lastRenderedPageBreak/>
        <w:t>Referenc</w:t>
      </w:r>
      <w:r w:rsidR="00A04EA7" w:rsidRPr="00AF7201">
        <w:rPr>
          <w:sz w:val="24"/>
          <w:szCs w:val="24"/>
          <w:lang w:val="es-PE"/>
        </w:rPr>
        <w:t>ias</w:t>
      </w:r>
    </w:p>
    <w:p w14:paraId="18593D4F" w14:textId="77777777" w:rsidR="00962CCB" w:rsidRPr="00AF7201" w:rsidRDefault="00962CCB" w:rsidP="006A6B50">
      <w:pPr>
        <w:pStyle w:val="Els-reference"/>
        <w:spacing w:line="240" w:lineRule="auto"/>
        <w:rPr>
          <w:sz w:val="24"/>
          <w:szCs w:val="24"/>
        </w:rPr>
      </w:pPr>
      <w:r w:rsidRPr="00FF7878">
        <w:rPr>
          <w:sz w:val="24"/>
          <w:szCs w:val="24"/>
          <w:lang w:val="es-PE"/>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14:paraId="3291C083" w14:textId="77777777"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14:paraId="1C934001" w14:textId="77777777" w:rsidR="00962CCB" w:rsidRPr="00AF7201" w:rsidRDefault="00962CCB" w:rsidP="006A6B50">
      <w:pPr>
        <w:pStyle w:val="Els-reference"/>
        <w:spacing w:line="240" w:lineRule="auto"/>
        <w:rPr>
          <w:bCs/>
          <w:noProof w:val="0"/>
          <w:sz w:val="24"/>
          <w:szCs w:val="24"/>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New York: Macmillan, (Chapter 4). </w:t>
      </w:r>
    </w:p>
    <w:p w14:paraId="580B14BE" w14:textId="77777777" w:rsidR="00B7491F" w:rsidRPr="00AF7201" w:rsidRDefault="00B7491F" w:rsidP="006A6B50">
      <w:pPr>
        <w:pStyle w:val="Els-reference"/>
        <w:spacing w:line="240" w:lineRule="auto"/>
        <w:rPr>
          <w:sz w:val="24"/>
          <w:szCs w:val="24"/>
        </w:rPr>
      </w:pPr>
    </w:p>
    <w:sectPr w:rsidR="00B7491F" w:rsidRPr="00AF7201" w:rsidSect="008C10F1">
      <w:headerReference w:type="even" r:id="rId9"/>
      <w:headerReference w:type="default" r:id="rId10"/>
      <w:footerReference w:type="even" r:id="rId11"/>
      <w:footerReference w:type="default" r:id="rId12"/>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5C0CBB" w14:textId="77777777" w:rsidR="00725F4B" w:rsidRDefault="00725F4B">
      <w:r>
        <w:separator/>
      </w:r>
    </w:p>
  </w:endnote>
  <w:endnote w:type="continuationSeparator" w:id="0">
    <w:p w14:paraId="0816830E" w14:textId="77777777" w:rsidR="00725F4B" w:rsidRDefault="0072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DD6F151E-6EEA-4CC3-8033-BBA5C9D17CAE}"/>
    <w:embedItalic r:id="rId2" w:fontKey="{DB668FA8-4903-492A-886C-726F7B80DA69}"/>
    <w:embedBoldItalic r:id="rId3" w:fontKey="{325EA020-3275-4C33-9586-9166D8CEB664}"/>
  </w:font>
  <w:font w:name="Helvetica">
    <w:panose1 w:val="020B0604020202020204"/>
    <w:charset w:val="00"/>
    <w:family w:val="auto"/>
    <w:pitch w:val="variable"/>
    <w:sig w:usb0="E00002FF" w:usb1="5000785B" w:usb2="00000000" w:usb3="00000000" w:csb0="0000019F" w:csb1="00000000"/>
    <w:embedBold r:id="rId4" w:fontKey="{A9DAF767-7E9C-4E8C-8B60-733A231BC8F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1E6BBB54-408B-424D-8637-CB36A6CE928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A558D7D-478D-4CD4-ABA1-8D3C79F9F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1C43F"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3C81">
      <w:rPr>
        <w:rStyle w:val="Nmerodepgina"/>
      </w:rPr>
      <w:t>4</w:t>
    </w:r>
    <w:r>
      <w:rPr>
        <w:rStyle w:val="Nmerodepgina"/>
      </w:rPr>
      <w:fldChar w:fldCharType="end"/>
    </w:r>
  </w:p>
  <w:p w14:paraId="57B2543E"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D4F34"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13C81">
      <w:rPr>
        <w:rStyle w:val="Nmerodepgina"/>
      </w:rPr>
      <w:t>5</w:t>
    </w:r>
    <w:r>
      <w:rPr>
        <w:rStyle w:val="Nmerodepgina"/>
      </w:rPr>
      <w:fldChar w:fldCharType="end"/>
    </w:r>
  </w:p>
  <w:p w14:paraId="1B645EC7"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74DED3" w14:textId="77777777" w:rsidR="00725F4B" w:rsidRPr="009C2BBA" w:rsidRDefault="00725F4B" w:rsidP="009C2BBA">
      <w:pPr>
        <w:pStyle w:val="Piedepgina"/>
        <w:rPr>
          <w:lang w:val="en-GB"/>
        </w:rPr>
      </w:pPr>
      <w:r>
        <w:rPr>
          <w:lang w:val="es-PE" w:eastAsia="es-PE"/>
        </w:rPr>
        <w:drawing>
          <wp:inline distT="0" distB="0" distL="0" distR="0" wp14:anchorId="28950E89" wp14:editId="795B54FD">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6C4488DF" w14:textId="77777777" w:rsidR="00725F4B" w:rsidRDefault="00725F4B">
      <w:r>
        <w:continuationSeparator/>
      </w:r>
    </w:p>
  </w:footnote>
  <w:footnote w:id="1">
    <w:p w14:paraId="21F5E9DA"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72191AAC"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48212774"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3AF3676E"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75238" w14:textId="77777777"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P. Ingeniería Ambiental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9159E"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xml:space="preserve">/ </w:t>
    </w:r>
    <w:r w:rsidR="00A13C81">
      <w:rPr>
        <w:lang w:val="es-PE"/>
      </w:rPr>
      <w:t>EP. Ingeniería Ambiental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5"/>
  </w:num>
  <w:num w:numId="3">
    <w:abstractNumId w:val="5"/>
  </w:num>
  <w:num w:numId="4">
    <w:abstractNumId w:val="5"/>
  </w:num>
  <w:num w:numId="5">
    <w:abstractNumId w:val="0"/>
  </w:num>
  <w:num w:numId="6">
    <w:abstractNumId w:val="3"/>
  </w:num>
  <w:num w:numId="7">
    <w:abstractNumId w:val="7"/>
  </w:num>
  <w:num w:numId="8">
    <w:abstractNumId w:val="2"/>
  </w:num>
  <w:num w:numId="9">
    <w:abstractNumId w:val="4"/>
  </w:num>
  <w:num w:numId="10">
    <w:abstractNumId w:val="10"/>
  </w:num>
  <w:num w:numId="11">
    <w:abstractNumId w:val="9"/>
  </w:num>
  <w:num w:numId="12">
    <w:abstractNumId w:val="5"/>
  </w:num>
  <w:num w:numId="13">
    <w:abstractNumId w:val="5"/>
  </w:num>
  <w:num w:numId="14">
    <w:abstractNumId w:val="5"/>
  </w:num>
  <w:num w:numId="15">
    <w:abstractNumId w:val="5"/>
  </w:num>
  <w:num w:numId="16">
    <w:abstractNumId w:val="0"/>
  </w:num>
  <w:num w:numId="17">
    <w:abstractNumId w:val="3"/>
  </w:num>
  <w:num w:numId="18">
    <w:abstractNumId w:val="7"/>
  </w:num>
  <w:num w:numId="19">
    <w:abstractNumId w:val="2"/>
  </w:num>
  <w:num w:numId="20">
    <w:abstractNumId w:val="4"/>
  </w:num>
  <w:num w:numId="21">
    <w:abstractNumId w:val="0"/>
  </w:num>
  <w:num w:numId="22">
    <w:abstractNumId w:val="5"/>
  </w:num>
  <w:num w:numId="23">
    <w:abstractNumId w:val="5"/>
  </w:num>
  <w:num w:numId="24">
    <w:abstractNumId w:val="5"/>
  </w:num>
  <w:num w:numId="25">
    <w:abstractNumId w:val="5"/>
  </w:num>
  <w:num w:numId="26">
    <w:abstractNumId w:val="8"/>
  </w:num>
  <w:num w:numId="27">
    <w:abstractNumId w:val="5"/>
  </w:num>
  <w:num w:numId="28">
    <w:abstractNumId w:val="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35137"/>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E0B93"/>
    <w:rsid w:val="001F0D33"/>
    <w:rsid w:val="001F1930"/>
    <w:rsid w:val="001F734B"/>
    <w:rsid w:val="00203401"/>
    <w:rsid w:val="002337BE"/>
    <w:rsid w:val="0024560D"/>
    <w:rsid w:val="00277D25"/>
    <w:rsid w:val="00292A1B"/>
    <w:rsid w:val="002E5A71"/>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B67B7"/>
    <w:rsid w:val="004C265D"/>
    <w:rsid w:val="004C65C6"/>
    <w:rsid w:val="004E3525"/>
    <w:rsid w:val="004E42C1"/>
    <w:rsid w:val="004F4246"/>
    <w:rsid w:val="0050733E"/>
    <w:rsid w:val="00507B81"/>
    <w:rsid w:val="005244E1"/>
    <w:rsid w:val="005566A0"/>
    <w:rsid w:val="005727A9"/>
    <w:rsid w:val="005729F3"/>
    <w:rsid w:val="0058319B"/>
    <w:rsid w:val="00590265"/>
    <w:rsid w:val="005A5970"/>
    <w:rsid w:val="005E268B"/>
    <w:rsid w:val="005F0FD3"/>
    <w:rsid w:val="005F0FDD"/>
    <w:rsid w:val="0060574E"/>
    <w:rsid w:val="0061260C"/>
    <w:rsid w:val="00614498"/>
    <w:rsid w:val="00617380"/>
    <w:rsid w:val="00627FC0"/>
    <w:rsid w:val="006432F3"/>
    <w:rsid w:val="006549C4"/>
    <w:rsid w:val="00662F5C"/>
    <w:rsid w:val="00671551"/>
    <w:rsid w:val="006A42D2"/>
    <w:rsid w:val="006A6489"/>
    <w:rsid w:val="006A6B50"/>
    <w:rsid w:val="006C314D"/>
    <w:rsid w:val="006C3693"/>
    <w:rsid w:val="006C798A"/>
    <w:rsid w:val="006E381D"/>
    <w:rsid w:val="006F2A4F"/>
    <w:rsid w:val="00714795"/>
    <w:rsid w:val="00717860"/>
    <w:rsid w:val="00720242"/>
    <w:rsid w:val="00725F4B"/>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B7EFD"/>
    <w:rsid w:val="008C10F1"/>
    <w:rsid w:val="008C2162"/>
    <w:rsid w:val="008F009D"/>
    <w:rsid w:val="00921602"/>
    <w:rsid w:val="0092509A"/>
    <w:rsid w:val="00960572"/>
    <w:rsid w:val="00962CCB"/>
    <w:rsid w:val="009657EB"/>
    <w:rsid w:val="00970B54"/>
    <w:rsid w:val="009774B2"/>
    <w:rsid w:val="00977C58"/>
    <w:rsid w:val="009820DF"/>
    <w:rsid w:val="00993EC4"/>
    <w:rsid w:val="009967CF"/>
    <w:rsid w:val="009C2083"/>
    <w:rsid w:val="009C2BBA"/>
    <w:rsid w:val="009E1829"/>
    <w:rsid w:val="00A04EA7"/>
    <w:rsid w:val="00A075FC"/>
    <w:rsid w:val="00A13C81"/>
    <w:rsid w:val="00A347D1"/>
    <w:rsid w:val="00A43DB7"/>
    <w:rsid w:val="00A451D0"/>
    <w:rsid w:val="00A642A8"/>
    <w:rsid w:val="00A74C2D"/>
    <w:rsid w:val="00A74EA8"/>
    <w:rsid w:val="00A90446"/>
    <w:rsid w:val="00A93C27"/>
    <w:rsid w:val="00A97790"/>
    <w:rsid w:val="00AD4AC0"/>
    <w:rsid w:val="00AE604F"/>
    <w:rsid w:val="00AF4F1F"/>
    <w:rsid w:val="00AF7201"/>
    <w:rsid w:val="00B2007D"/>
    <w:rsid w:val="00B27B8D"/>
    <w:rsid w:val="00B3125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0D37B8"/>
  <w15:docId w15:val="{57F20040-F62E-4D82-B676-76E581F72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89C70-D645-6B4C-83DF-3F07CB1E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Template>
  <TotalTime>0</TotalTime>
  <Pages>5</Pages>
  <Words>1599</Words>
  <Characters>8795</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10374</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UPeU Alumno</cp:lastModifiedBy>
  <cp:revision>2</cp:revision>
  <cp:lastPrinted>2001-12-07T11:33:00Z</cp:lastPrinted>
  <dcterms:created xsi:type="dcterms:W3CDTF">2021-02-09T17:24:00Z</dcterms:created>
  <dcterms:modified xsi:type="dcterms:W3CDTF">2021-02-09T17:24:00Z</dcterms:modified>
</cp:coreProperties>
</file>