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FDD32" w14:textId="77777777" w:rsidR="00B707E0" w:rsidRDefault="00B707E0" w:rsidP="00B707E0">
      <w:pPr>
        <w:spacing w:line="360" w:lineRule="auto"/>
        <w:jc w:val="center"/>
        <w:rPr>
          <w:rFonts w:ascii="Arial" w:hAnsi="Arial" w:cs="Arial"/>
          <w:b/>
          <w:sz w:val="40"/>
          <w:szCs w:val="40"/>
          <w:lang w:val="es-ES"/>
        </w:rPr>
      </w:pPr>
      <w:bookmarkStart w:id="0" w:name="_Hlk80748770"/>
    </w:p>
    <w:p w14:paraId="280F08FF" w14:textId="50BBE292" w:rsidR="00B707E0" w:rsidRPr="00B707E0" w:rsidRDefault="00B707E0" w:rsidP="00B707E0">
      <w:pPr>
        <w:spacing w:line="360" w:lineRule="auto"/>
        <w:jc w:val="center"/>
        <w:rPr>
          <w:rFonts w:ascii="Arial" w:hAnsi="Arial" w:cs="Arial"/>
          <w:b/>
          <w:sz w:val="40"/>
          <w:szCs w:val="40"/>
          <w:lang w:val="es-ES"/>
        </w:rPr>
      </w:pPr>
      <w:r w:rsidRPr="00B707E0">
        <w:rPr>
          <w:rFonts w:ascii="Arial" w:hAnsi="Arial" w:cs="Arial"/>
          <w:b/>
          <w:sz w:val="40"/>
          <w:szCs w:val="40"/>
          <w:lang w:val="es-ES"/>
        </w:rPr>
        <w:t>UNIVERSIDAD PERUANA UNIÓN</w:t>
      </w:r>
    </w:p>
    <w:p w14:paraId="63D8F16E" w14:textId="77777777" w:rsidR="00B707E0" w:rsidRPr="00B707E0" w:rsidRDefault="00B707E0" w:rsidP="00B707E0">
      <w:pPr>
        <w:spacing w:line="360" w:lineRule="auto"/>
        <w:jc w:val="center"/>
        <w:rPr>
          <w:rFonts w:ascii="Arial" w:hAnsi="Arial" w:cs="Arial"/>
          <w:sz w:val="32"/>
          <w:szCs w:val="32"/>
          <w:lang w:val="es-ES"/>
        </w:rPr>
      </w:pPr>
      <w:r w:rsidRPr="00B707E0">
        <w:rPr>
          <w:rFonts w:ascii="Arial" w:hAnsi="Arial" w:cs="Arial"/>
          <w:sz w:val="32"/>
          <w:szCs w:val="32"/>
          <w:lang w:val="es-ES"/>
        </w:rPr>
        <w:t>FACULTAD DE [NOMBRE DE FACULTAD]</w:t>
      </w:r>
    </w:p>
    <w:p w14:paraId="14B2FE27" w14:textId="77777777" w:rsidR="00B707E0" w:rsidRPr="00B707E0" w:rsidRDefault="00B707E0" w:rsidP="00B707E0">
      <w:pPr>
        <w:spacing w:line="360" w:lineRule="auto"/>
        <w:jc w:val="center"/>
        <w:rPr>
          <w:rFonts w:ascii="Arial" w:hAnsi="Arial" w:cs="Arial"/>
          <w:sz w:val="32"/>
          <w:szCs w:val="32"/>
          <w:lang w:val="es-ES"/>
        </w:rPr>
      </w:pPr>
      <w:r w:rsidRPr="00B707E0">
        <w:rPr>
          <w:rFonts w:ascii="Arial" w:hAnsi="Arial" w:cs="Arial"/>
          <w:sz w:val="32"/>
          <w:szCs w:val="32"/>
          <w:lang w:val="es-ES"/>
        </w:rPr>
        <w:t>Escuela Profesional de [Nombre de la Escuela]</w:t>
      </w:r>
    </w:p>
    <w:p w14:paraId="31CCD4F1" w14:textId="4F050BB2" w:rsidR="00B707E0" w:rsidRDefault="00B707E0" w:rsidP="00B707E0">
      <w:pPr>
        <w:spacing w:line="360" w:lineRule="auto"/>
        <w:jc w:val="center"/>
        <w:rPr>
          <w:rFonts w:ascii="Arial" w:hAnsi="Arial" w:cs="Arial"/>
          <w:sz w:val="32"/>
          <w:szCs w:val="32"/>
          <w:lang w:val="es-ES"/>
        </w:rPr>
      </w:pPr>
    </w:p>
    <w:p w14:paraId="76177504" w14:textId="005798CA" w:rsidR="00B707E0" w:rsidRDefault="00B707E0" w:rsidP="00B707E0">
      <w:pPr>
        <w:jc w:val="center"/>
        <w:rPr>
          <w:rFonts w:ascii="Quattrocento Sans" w:eastAsia="Quattrocento Sans" w:hAnsi="Quattrocento Sans" w:cs="Quattrocento Sans"/>
          <w:b/>
          <w:noProof/>
          <w:color w:val="6B202E"/>
          <w:sz w:val="32"/>
          <w:szCs w:val="32"/>
          <w:lang w:val="en-US"/>
        </w:rPr>
      </w:pPr>
      <w:r>
        <w:rPr>
          <w:rFonts w:ascii="Quattrocento Sans" w:eastAsia="Quattrocento Sans" w:hAnsi="Quattrocento Sans" w:cs="Quattrocento Sans"/>
          <w:b/>
          <w:noProof/>
          <w:color w:val="6B202E"/>
          <w:sz w:val="32"/>
          <w:szCs w:val="32"/>
          <w:lang w:val="en-US"/>
        </w:rPr>
        <w:drawing>
          <wp:inline distT="0" distB="0" distL="0" distR="0" wp14:anchorId="7151ED19" wp14:editId="30C0CECE">
            <wp:extent cx="2854325" cy="1598295"/>
            <wp:effectExtent l="0" t="0" r="3175" b="1905"/>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1598295"/>
                    </a:xfrm>
                    <a:prstGeom prst="rect">
                      <a:avLst/>
                    </a:prstGeom>
                    <a:noFill/>
                    <a:ln>
                      <a:noFill/>
                    </a:ln>
                  </pic:spPr>
                </pic:pic>
              </a:graphicData>
            </a:graphic>
          </wp:inline>
        </w:drawing>
      </w:r>
    </w:p>
    <w:p w14:paraId="46FA8367" w14:textId="77777777" w:rsidR="00B707E0" w:rsidRDefault="00B707E0" w:rsidP="00B707E0">
      <w:pPr>
        <w:jc w:val="center"/>
        <w:rPr>
          <w:rFonts w:cstheme="minorHAnsi"/>
          <w:b/>
          <w:color w:val="6B202E"/>
          <w:sz w:val="32"/>
          <w:lang w:val="es-419"/>
        </w:rPr>
      </w:pPr>
    </w:p>
    <w:p w14:paraId="138FD279" w14:textId="77777777" w:rsidR="00B707E0" w:rsidRDefault="00B707E0" w:rsidP="00B707E0">
      <w:pPr>
        <w:jc w:val="center"/>
        <w:rPr>
          <w:rFonts w:cstheme="minorHAnsi"/>
          <w:b/>
          <w:color w:val="6B202E"/>
          <w:sz w:val="32"/>
          <w:lang w:val="es-419"/>
        </w:rPr>
      </w:pPr>
    </w:p>
    <w:p w14:paraId="0F8A2D73" w14:textId="77777777" w:rsidR="00B707E0" w:rsidRDefault="00B707E0" w:rsidP="00B707E0">
      <w:pPr>
        <w:jc w:val="center"/>
        <w:rPr>
          <w:rFonts w:cstheme="minorHAnsi"/>
          <w:b/>
          <w:color w:val="6B202E"/>
          <w:sz w:val="32"/>
          <w:lang w:val="es-419"/>
        </w:rPr>
      </w:pPr>
    </w:p>
    <w:p w14:paraId="1A11F2ED" w14:textId="77777777" w:rsidR="00B707E0" w:rsidRPr="00B707E0" w:rsidRDefault="00B707E0" w:rsidP="00B707E0">
      <w:pPr>
        <w:spacing w:line="360" w:lineRule="auto"/>
        <w:jc w:val="center"/>
        <w:rPr>
          <w:rFonts w:ascii="Arial" w:hAnsi="Arial" w:cs="Arial"/>
          <w:b/>
          <w:sz w:val="28"/>
          <w:szCs w:val="28"/>
          <w:lang w:val="es-ES"/>
        </w:rPr>
      </w:pPr>
      <w:r w:rsidRPr="00B707E0">
        <w:rPr>
          <w:rFonts w:ascii="Arial" w:hAnsi="Arial" w:cs="Arial"/>
          <w:b/>
          <w:sz w:val="28"/>
          <w:szCs w:val="28"/>
          <w:lang w:val="es-ES"/>
        </w:rPr>
        <w:t>Perfil de proyecto de investigación: Título del trabajo de investigación (Letra Arial 14, centrado, tipo oración)</w:t>
      </w:r>
    </w:p>
    <w:p w14:paraId="3DA12B9D" w14:textId="77777777" w:rsidR="00B707E0" w:rsidRPr="00B707E0" w:rsidRDefault="00B707E0" w:rsidP="00B707E0">
      <w:pPr>
        <w:spacing w:line="360" w:lineRule="auto"/>
        <w:jc w:val="center"/>
        <w:rPr>
          <w:rFonts w:ascii="Arial" w:hAnsi="Arial" w:cs="Arial"/>
          <w:sz w:val="28"/>
          <w:lang w:val="es-ES"/>
        </w:rPr>
      </w:pPr>
    </w:p>
    <w:p w14:paraId="6B1304BE" w14:textId="77777777" w:rsidR="00B707E0" w:rsidRPr="00B707E0" w:rsidRDefault="00B707E0" w:rsidP="00B707E0">
      <w:pPr>
        <w:spacing w:line="360" w:lineRule="auto"/>
        <w:jc w:val="center"/>
        <w:rPr>
          <w:rFonts w:ascii="Arial" w:hAnsi="Arial" w:cs="Arial"/>
          <w:sz w:val="28"/>
          <w:lang w:val="es-ES"/>
        </w:rPr>
      </w:pPr>
      <w:r w:rsidRPr="00B707E0">
        <w:rPr>
          <w:rFonts w:ascii="Arial" w:hAnsi="Arial" w:cs="Arial"/>
          <w:sz w:val="28"/>
          <w:lang w:val="es-ES"/>
        </w:rPr>
        <w:t>Por:</w:t>
      </w:r>
    </w:p>
    <w:p w14:paraId="53A9DDA4" w14:textId="77777777" w:rsidR="00B707E0" w:rsidRPr="00B707E0" w:rsidRDefault="00B707E0" w:rsidP="00B707E0">
      <w:pPr>
        <w:spacing w:line="360" w:lineRule="auto"/>
        <w:jc w:val="center"/>
        <w:rPr>
          <w:rFonts w:ascii="Arial" w:hAnsi="Arial" w:cs="Arial"/>
          <w:sz w:val="28"/>
          <w:lang w:val="es-ES"/>
        </w:rPr>
      </w:pPr>
      <w:r w:rsidRPr="00B707E0">
        <w:rPr>
          <w:rFonts w:ascii="Arial" w:hAnsi="Arial" w:cs="Arial"/>
          <w:sz w:val="28"/>
          <w:lang w:val="es-ES"/>
        </w:rPr>
        <w:t>Autor 1 (Nombres y Apellidos tal cual DNI, Arial 14, sin negrita)</w:t>
      </w:r>
    </w:p>
    <w:p w14:paraId="36A8B6B8" w14:textId="77777777" w:rsidR="00B707E0" w:rsidRPr="00B707E0" w:rsidRDefault="00B707E0" w:rsidP="00B707E0">
      <w:pPr>
        <w:spacing w:line="360" w:lineRule="auto"/>
        <w:jc w:val="center"/>
        <w:rPr>
          <w:rFonts w:ascii="Arial" w:hAnsi="Arial" w:cs="Arial"/>
          <w:sz w:val="28"/>
          <w:lang w:val="es-ES"/>
        </w:rPr>
      </w:pPr>
      <w:r w:rsidRPr="00B707E0">
        <w:rPr>
          <w:rFonts w:ascii="Arial" w:hAnsi="Arial" w:cs="Arial"/>
          <w:sz w:val="28"/>
          <w:lang w:val="es-ES"/>
        </w:rPr>
        <w:t>Autor 2 (Nombres y Apellidos tal cual DNI, Arial 14, sin negrita)</w:t>
      </w:r>
    </w:p>
    <w:p w14:paraId="01767808" w14:textId="77777777" w:rsidR="00B707E0" w:rsidRPr="00B707E0" w:rsidRDefault="00B707E0" w:rsidP="00B707E0">
      <w:pPr>
        <w:spacing w:line="360" w:lineRule="auto"/>
        <w:jc w:val="center"/>
        <w:rPr>
          <w:rFonts w:ascii="Arial" w:hAnsi="Arial" w:cs="Arial"/>
          <w:sz w:val="28"/>
          <w:lang w:val="es-ES"/>
        </w:rPr>
      </w:pPr>
      <w:r w:rsidRPr="00B707E0">
        <w:rPr>
          <w:rFonts w:ascii="Arial" w:hAnsi="Arial" w:cs="Arial"/>
          <w:sz w:val="28"/>
          <w:lang w:val="es-ES"/>
        </w:rPr>
        <w:t>Autor 3 (Nombres y Apellidos tal cual DNI, Arial 14, sin negrita)</w:t>
      </w:r>
    </w:p>
    <w:p w14:paraId="38E76D73" w14:textId="77777777" w:rsidR="00B707E0" w:rsidRPr="00B707E0" w:rsidRDefault="00B707E0" w:rsidP="00B707E0">
      <w:pPr>
        <w:spacing w:line="360" w:lineRule="auto"/>
        <w:rPr>
          <w:rFonts w:ascii="Arial" w:hAnsi="Arial" w:cs="Arial"/>
          <w:lang w:val="es-ES"/>
        </w:rPr>
      </w:pPr>
    </w:p>
    <w:p w14:paraId="215EA481" w14:textId="77777777" w:rsidR="00B707E0" w:rsidRPr="00B707E0" w:rsidRDefault="00B707E0" w:rsidP="00B707E0">
      <w:pPr>
        <w:spacing w:line="360" w:lineRule="auto"/>
        <w:jc w:val="center"/>
        <w:rPr>
          <w:rFonts w:ascii="Arial" w:hAnsi="Arial" w:cs="Arial"/>
          <w:sz w:val="28"/>
          <w:lang w:val="es-ES"/>
        </w:rPr>
      </w:pPr>
      <w:r w:rsidRPr="00B707E0">
        <w:rPr>
          <w:rFonts w:ascii="Arial" w:hAnsi="Arial" w:cs="Arial"/>
          <w:sz w:val="28"/>
          <w:lang w:val="es-ES"/>
        </w:rPr>
        <w:t>Asesor:</w:t>
      </w:r>
    </w:p>
    <w:p w14:paraId="46D9B1FE" w14:textId="77777777" w:rsidR="00B707E0" w:rsidRPr="00B707E0" w:rsidRDefault="00B707E0" w:rsidP="00B707E0">
      <w:pPr>
        <w:spacing w:line="360" w:lineRule="auto"/>
        <w:jc w:val="center"/>
        <w:rPr>
          <w:rFonts w:ascii="Arial" w:hAnsi="Arial" w:cs="Arial"/>
          <w:sz w:val="28"/>
          <w:lang w:val="es-ES"/>
        </w:rPr>
      </w:pPr>
      <w:r w:rsidRPr="00B707E0">
        <w:rPr>
          <w:rFonts w:ascii="Arial" w:hAnsi="Arial" w:cs="Arial"/>
          <w:sz w:val="28"/>
          <w:lang w:val="es-ES"/>
        </w:rPr>
        <w:t>Asesor (Grado académico. Nombres y Apellidos, Arial 14, sin negrita)</w:t>
      </w:r>
    </w:p>
    <w:p w14:paraId="288E41E7" w14:textId="77777777" w:rsidR="00B707E0" w:rsidRPr="00B707E0" w:rsidRDefault="00B707E0" w:rsidP="00B707E0">
      <w:pPr>
        <w:spacing w:line="360" w:lineRule="auto"/>
        <w:rPr>
          <w:rFonts w:ascii="Arial" w:hAnsi="Arial" w:cs="Arial"/>
          <w:lang w:val="es-ES"/>
        </w:rPr>
      </w:pPr>
    </w:p>
    <w:p w14:paraId="74831295" w14:textId="4836E998" w:rsidR="00B707E0" w:rsidRPr="00B707E0" w:rsidRDefault="00B707E0" w:rsidP="00B707E0">
      <w:pPr>
        <w:spacing w:line="360" w:lineRule="auto"/>
        <w:jc w:val="center"/>
        <w:rPr>
          <w:rFonts w:ascii="Arial" w:hAnsi="Arial" w:cs="Arial"/>
          <w:b/>
          <w:sz w:val="28"/>
          <w:lang w:val="es-ES"/>
        </w:rPr>
      </w:pPr>
      <w:r w:rsidRPr="00B707E0">
        <w:rPr>
          <w:rFonts w:ascii="Arial" w:hAnsi="Arial" w:cs="Arial"/>
          <w:b/>
          <w:sz w:val="28"/>
          <w:lang w:val="es-ES"/>
        </w:rPr>
        <w:t>Juliaca, [mes] de 202</w:t>
      </w:r>
      <w:r w:rsidR="00B85750">
        <w:rPr>
          <w:rFonts w:ascii="Arial" w:hAnsi="Arial" w:cs="Arial"/>
          <w:b/>
          <w:sz w:val="28"/>
          <w:lang w:val="es-ES"/>
        </w:rPr>
        <w:t>4</w:t>
      </w:r>
    </w:p>
    <w:p w14:paraId="553A2E8D" w14:textId="77777777" w:rsidR="00B707E0" w:rsidRDefault="00B707E0">
      <w:pPr>
        <w:rPr>
          <w:color w:val="FF0000"/>
          <w:sz w:val="34"/>
        </w:rPr>
      </w:pPr>
      <w:r>
        <w:rPr>
          <w:color w:val="FF0000"/>
        </w:rPr>
        <w:br w:type="page"/>
      </w:r>
    </w:p>
    <w:p w14:paraId="35FAA132" w14:textId="77777777" w:rsidR="00B707E0" w:rsidRPr="00B707E0" w:rsidRDefault="00B707E0" w:rsidP="00B707E0">
      <w:pPr>
        <w:pStyle w:val="Ttulo1"/>
      </w:pPr>
      <w:r w:rsidRPr="00B707E0">
        <w:lastRenderedPageBreak/>
        <w:t>Planteamiento del Problema</w:t>
      </w:r>
    </w:p>
    <w:p w14:paraId="18047BD7" w14:textId="77777777" w:rsidR="00FC7E7B" w:rsidRPr="009717D2" w:rsidRDefault="00FC7E7B" w:rsidP="00FC7E7B">
      <w:pPr>
        <w:pStyle w:val="PARRAFOAPA"/>
      </w:pPr>
      <w:r>
        <w:t xml:space="preserve">Explicar el problema existente alrededor del tema (contextualización). Preparar al lector sobre la idea central del </w:t>
      </w:r>
      <w:r w:rsidRPr="009717D2">
        <w:t>tema</w:t>
      </w:r>
      <w:r>
        <w:t xml:space="preserve">. </w:t>
      </w:r>
    </w:p>
    <w:p w14:paraId="7F0FB8C6" w14:textId="77777777" w:rsidR="00FC7E7B" w:rsidRPr="009228DE" w:rsidRDefault="00FC7E7B" w:rsidP="00FC7E7B">
      <w:pPr>
        <w:pStyle w:val="Ttulo2"/>
      </w:pPr>
      <w:r w:rsidRPr="00B707E0">
        <w:t>Justificación</w:t>
      </w:r>
    </w:p>
    <w:p w14:paraId="7DAB159D" w14:textId="21422550" w:rsidR="00B707E0" w:rsidRPr="009228DE" w:rsidRDefault="00FC7E7B" w:rsidP="00FC7E7B">
      <w:pPr>
        <w:pStyle w:val="PARRAFOAPA"/>
      </w:pPr>
      <w:r>
        <w:t xml:space="preserve">La justificación debe explicar por qué y para qué se investigará el tema elegido. Puede incluir estadísticas sobre el tema en general, como por ejemplo de la Organización Mundial de Salud o una entidad de un gobierno. Debe resaltar la población beneficiaria y/o los beneficios que traerá(n) el estudio. Puede variar según el diseño del estudio, pero generalmente extiende de 50-250 palabras. </w:t>
      </w:r>
    </w:p>
    <w:p w14:paraId="27691DE6" w14:textId="7ACFC568" w:rsidR="00B707E0" w:rsidRDefault="00B707E0" w:rsidP="00B707E0">
      <w:pPr>
        <w:pStyle w:val="Ttulo2"/>
      </w:pPr>
      <w:r>
        <w:t>Estado del Arte</w:t>
      </w:r>
    </w:p>
    <w:p w14:paraId="06ACCFC2" w14:textId="77777777" w:rsidR="00B707E0" w:rsidRDefault="00B707E0" w:rsidP="00B707E0">
      <w:pPr>
        <w:pStyle w:val="PARRAFOAPA"/>
      </w:pPr>
      <w:r>
        <w:t>El estado del arte incluye, de forma resumida y sucinta, estudios anteriormente  realizados sobre el tema. Puede incluir una descripción de teoría(s), otros estudios de validación, controversias relacionadas al tema de estudio, entre otros. Eso implica que debe incluir citas de artículos y (opcionalmente) libros y/o tesis. Referencias relacionadas a las variables no deben entrar en esta sección, sino en la sección de variables. Debe terminar con una descripción del vacío de conocimiento que se plantea llenar con los resultados del estudio. Generalmente extiende de 100-500 palabras. Los estudios en las ciencias sociales y humanidades suelen tener un estado del arte más largo, y las ciencias duras generalmente tienen uno más corto.</w:t>
      </w:r>
    </w:p>
    <w:p w14:paraId="2EAAF8BB" w14:textId="5F058E0D" w:rsidR="00B707E0" w:rsidRDefault="00B707E0" w:rsidP="00B707E0">
      <w:pPr>
        <w:pStyle w:val="Ttulo2"/>
      </w:pPr>
      <w:r>
        <w:t>Objetivos</w:t>
      </w:r>
    </w:p>
    <w:p w14:paraId="7014DAB3" w14:textId="77777777" w:rsidR="00B707E0" w:rsidRDefault="00B707E0" w:rsidP="00B707E0">
      <w:pPr>
        <w:pStyle w:val="PARRAFOAPA"/>
      </w:pPr>
      <w:r>
        <w:t>Generalmente hay un solo objetivo, pero puede incluir un objetivo general con objetivos específicos. Deben comenzar con un verbo en infinitivo.</w:t>
      </w:r>
    </w:p>
    <w:p w14:paraId="6B16EAC7" w14:textId="2495F41A" w:rsidR="00B707E0" w:rsidRDefault="00B707E0" w:rsidP="00B707E0">
      <w:pPr>
        <w:pStyle w:val="Ttulo2"/>
      </w:pPr>
      <w:r>
        <w:t>Hipótesis</w:t>
      </w:r>
    </w:p>
    <w:p w14:paraId="6939C7E8" w14:textId="77777777" w:rsidR="00B707E0" w:rsidRDefault="00B707E0" w:rsidP="00B707E0">
      <w:pPr>
        <w:pStyle w:val="PARRAFOAPA"/>
      </w:pPr>
      <w:r>
        <w:t>No todos los estudios tienen hipótesis. En caso de ser necesario, generalmente son vinculados a los objetivos.</w:t>
      </w:r>
    </w:p>
    <w:p w14:paraId="68B6F39C" w14:textId="130C3A71" w:rsidR="00B707E0" w:rsidRDefault="00B707E0" w:rsidP="00B707E0">
      <w:pPr>
        <w:pStyle w:val="Ttulo2"/>
      </w:pPr>
      <w:r>
        <w:t>Variables</w:t>
      </w:r>
    </w:p>
    <w:p w14:paraId="4DAC89D4" w14:textId="77777777" w:rsidR="00B707E0" w:rsidRDefault="00B707E0" w:rsidP="00B707E0">
      <w:pPr>
        <w:pStyle w:val="PARRAFOAPA"/>
      </w:pPr>
      <w:r>
        <w:t xml:space="preserve">No todos los estudios tienen variables. Si fuera el caso, se puede incluir información sobre las definiciones y/o teorías detrás de la(s) variable(s). En caso de incluir la matriz de </w:t>
      </w:r>
      <w:r>
        <w:lastRenderedPageBreak/>
        <w:t>operacionalización de variables, se debe incluir en un anexo al final, con referencia en esta sección.</w:t>
      </w:r>
    </w:p>
    <w:p w14:paraId="6F3061E7" w14:textId="77777777" w:rsidR="00B707E0" w:rsidRDefault="00B707E0" w:rsidP="00B707E0">
      <w:pPr>
        <w:pStyle w:val="Ttulo1"/>
      </w:pPr>
      <w:r w:rsidRPr="00B707E0">
        <w:t>Metodología</w:t>
      </w:r>
    </w:p>
    <w:p w14:paraId="2E28DD98" w14:textId="7842AF73" w:rsidR="00B707E0" w:rsidRDefault="00B707E0" w:rsidP="00B707E0">
      <w:pPr>
        <w:pStyle w:val="Ttulo2"/>
      </w:pPr>
      <w:r>
        <w:t>Diseño Metodológico</w:t>
      </w:r>
    </w:p>
    <w:p w14:paraId="70C9E1AA" w14:textId="77777777" w:rsidR="00B707E0" w:rsidRDefault="00B707E0" w:rsidP="00B707E0">
      <w:pPr>
        <w:pStyle w:val="PARRAFOAPA"/>
      </w:pPr>
      <w:r>
        <w:t>El diseño metodológico incluye la descripción según autores</w:t>
      </w:r>
      <w:r w:rsidRPr="00C81A14">
        <w:rPr>
          <w:color w:val="FF0000"/>
        </w:rPr>
        <w:t xml:space="preserve"> </w:t>
      </w:r>
      <w:r>
        <w:t xml:space="preserve">como </w:t>
      </w:r>
      <w:r w:rsidRPr="007D4657">
        <w:t>Hernández Sampieri, R., &amp; Mendoza Torres, C. (2018)</w:t>
      </w:r>
      <w:r>
        <w:t>, por ejemplo, observacional, descriptivo, retrospectivo y transversal.</w:t>
      </w:r>
    </w:p>
    <w:p w14:paraId="0BE3219C" w14:textId="68874A31" w:rsidR="00B707E0" w:rsidRDefault="00B707E0" w:rsidP="00B707E0">
      <w:pPr>
        <w:pStyle w:val="Ttulo2"/>
      </w:pPr>
      <w:r>
        <w:t>Diseño muestral</w:t>
      </w:r>
    </w:p>
    <w:p w14:paraId="238D120C" w14:textId="77777777" w:rsidR="00B707E0" w:rsidRDefault="00B707E0" w:rsidP="00B707E0">
      <w:pPr>
        <w:pStyle w:val="PARRAFOAPA"/>
      </w:pPr>
      <w:r w:rsidRPr="00C81A14">
        <w:t>Definir la población, muestra, muestreo, tamaño de la muestra y unidad de análisis. También si es pertinente los criterios de inclusión y exclusión</w:t>
      </w:r>
      <w:r>
        <w:t>. Generalmente se contempla seres humanos por sus criterios (estudiantes de un cierto nivel o institución, trabajadores de una cierta empresa, pacientes con un cierto diagnostico etc.) pero también se puede incluir una cantidad y descripción de animales si fuera el caso. Si el estudio no incluye ni seres humanos ni animales, se debe describir aquí que se va a incluir en el estudio y sobre qué criterios y/o fuentes se va a trabajar.</w:t>
      </w:r>
    </w:p>
    <w:p w14:paraId="75FA2EEC" w14:textId="484C7DD2" w:rsidR="00B707E0" w:rsidRDefault="00B707E0" w:rsidP="00B707E0">
      <w:pPr>
        <w:pStyle w:val="Ttulo2"/>
      </w:pPr>
      <w:r w:rsidRPr="00C81A14">
        <w:t>Técnicas de Recolección de Datos</w:t>
      </w:r>
    </w:p>
    <w:p w14:paraId="19E70866" w14:textId="77777777" w:rsidR="00B707E0" w:rsidRDefault="00B707E0" w:rsidP="00B707E0">
      <w:pPr>
        <w:pStyle w:val="PARRAFOAPA"/>
      </w:pPr>
      <w:r w:rsidRPr="00C81A14">
        <w:t>Se describe minuciosamente lo empleado para la recolección de la información, así como los procedimientos de comprobación de su validez y confiabilidad, si así lo amerita</w:t>
      </w:r>
      <w:r>
        <w:t>. Según el estudio, puede incluir nombres y citas de instrumentos validados, citas a teorías detrás de un instrumento propio, una descripción del origen de insumos de laboratorio, procedimientos laboratoriales, nombre y marca de un instrumento de laboratorio, citas de una metodología de recolección de datos, nombre de baso de datos con el termino especifico de búsqueda, afiche de recolección de datos, entre otros.</w:t>
      </w:r>
    </w:p>
    <w:p w14:paraId="4F3A03DA" w14:textId="1BA75015" w:rsidR="00B707E0" w:rsidRDefault="00B707E0" w:rsidP="00B707E0">
      <w:pPr>
        <w:pStyle w:val="Ttulo2"/>
      </w:pPr>
      <w:r w:rsidRPr="00C81A14">
        <w:t>Técnicas Estadísticas para el Procesamiento de la Información</w:t>
      </w:r>
    </w:p>
    <w:p w14:paraId="7FB29104" w14:textId="77777777" w:rsidR="00B707E0" w:rsidRDefault="00B707E0" w:rsidP="00B707E0">
      <w:pPr>
        <w:pStyle w:val="PARRAFOAPA"/>
      </w:pPr>
      <w:r w:rsidRPr="00C81A14">
        <w:t>Se describe los métodos estadísticos planificados o esperados para la comprobación de las hipótesis</w:t>
      </w:r>
      <w:r>
        <w:t>, si es que hubiera</w:t>
      </w:r>
      <w:r w:rsidRPr="00C81A14">
        <w:t>. Detalle de los tipos de análisis estadísticos</w:t>
      </w:r>
      <w:r>
        <w:t xml:space="preserve">. Generalmente incluye el nombre del(los) software(s) que se plantea utilizar, junto con una descripción de las herramientas dentro de dicho(s) software(s) que se utilizará. Algunas opciones comunes son </w:t>
      </w:r>
      <w:r>
        <w:lastRenderedPageBreak/>
        <w:t>SPSS, Amos, Statistica, R, webQDA y Excel. Si se va aplicar algún análisis sin el uso de software, o con otras herramientas, se debe detallarlo aquí. Puede incluir condiciones, por ejemplo, que análisis se aplicaría si la data tiene una distribución normal y que análisis se aplicaría si no tiene una distribución normal. Según la metodología del estudio, se puede contemplar otras formas de análisis que no emplean técnicas estadísticas, las cuales se debe detallar en esta sección.</w:t>
      </w:r>
    </w:p>
    <w:p w14:paraId="007249F5" w14:textId="1BBC3CF7" w:rsidR="00B707E0" w:rsidRDefault="00B707E0" w:rsidP="00B707E0">
      <w:pPr>
        <w:pStyle w:val="Ttulo2"/>
      </w:pPr>
      <w:r w:rsidRPr="00C81A14">
        <w:t>Aspectos Éticos</w:t>
      </w:r>
    </w:p>
    <w:p w14:paraId="3B8BE717" w14:textId="77777777" w:rsidR="00B707E0" w:rsidRDefault="00B707E0" w:rsidP="00B707E0">
      <w:pPr>
        <w:pStyle w:val="PARRAFOAPA"/>
      </w:pPr>
      <w:r w:rsidRPr="00C81A14">
        <w:t>Se describe la conveniencia de la evaluación del comité de ética, el uso de consentimientos informados, conflictos de intereses. etc.</w:t>
      </w:r>
      <w:r>
        <w:t xml:space="preserve"> Antes de llegar a dictaminación, la investigación debe contar con aprobación por un comité de ética, sea de la UPeU o de la institución donde se aplicará la investigación, y dicha aprobación debe ser mostrado en esta sección. Estudios con animales deben ser evaluados por un comité especializado en el uso de animales. Estudios que no incluye seres humanos ni animales en su diseño muestral no tienen que pasar por comité de ética.</w:t>
      </w:r>
    </w:p>
    <w:p w14:paraId="012D21D8" w14:textId="77777777" w:rsidR="00B707E0" w:rsidRPr="00C81A14" w:rsidRDefault="00B707E0" w:rsidP="00B707E0">
      <w:pPr>
        <w:pStyle w:val="PARRAFOAPA"/>
      </w:pPr>
      <w:r>
        <w:t>Si la data que se va a analizar no está disponible al público, se debe presentar una prueba de permiso de parte de la(s) entidad(es) donde se realizará el estudio. Estudios con trabajadores de la UPeU deben pasar por el comité de ética en investigación de la UPeU para conseguir los permisos necesarios. Estudios con estudiantes de la UPeU solo necesitan aprobación por un comité de ética a nivel de su Facultad (a través del correspondiente Centro de Investigación e Innovación) y no necesitan permisos adicionales.</w:t>
      </w:r>
    </w:p>
    <w:p w14:paraId="3B781B29" w14:textId="3A33F9FB" w:rsidR="00B707E0" w:rsidRDefault="00B707E0" w:rsidP="00B707E0">
      <w:pPr>
        <w:spacing w:after="200" w:line="276" w:lineRule="auto"/>
        <w:rPr>
          <w:rFonts w:eastAsiaTheme="majorEastAsia" w:cstheme="majorBidi"/>
          <w:b/>
          <w:bCs/>
          <w:szCs w:val="28"/>
        </w:rPr>
      </w:pPr>
    </w:p>
    <w:p w14:paraId="09B6B683" w14:textId="77777777" w:rsidR="00B707E0" w:rsidRDefault="00B707E0" w:rsidP="00B707E0">
      <w:pPr>
        <w:pStyle w:val="Ttulo1"/>
      </w:pPr>
      <w:r>
        <w:t>Administración del Proyecto</w:t>
      </w:r>
    </w:p>
    <w:p w14:paraId="41846A86" w14:textId="297E01D3" w:rsidR="00B707E0" w:rsidRDefault="00B707E0" w:rsidP="00B707E0">
      <w:pPr>
        <w:pStyle w:val="Ttulo2"/>
      </w:pPr>
      <w:r>
        <w:t>Cronograma de Actividades</w:t>
      </w:r>
    </w:p>
    <w:p w14:paraId="6218C30F" w14:textId="6AFFF442" w:rsidR="00B707E0" w:rsidRDefault="00B707E0" w:rsidP="00B707E0">
      <w:pPr>
        <w:pStyle w:val="PARRAFOAPA"/>
      </w:pPr>
    </w:p>
    <w:p w14:paraId="5AF8C541" w14:textId="77777777" w:rsidR="00B707E0" w:rsidRPr="00B707E0" w:rsidRDefault="00B707E0" w:rsidP="00B707E0">
      <w:pPr>
        <w:pStyle w:val="Descripcin"/>
        <w:rPr>
          <w:b/>
          <w:bCs/>
          <w:i w:val="0"/>
          <w:iCs/>
        </w:rPr>
      </w:pPr>
      <w:r w:rsidRPr="00B707E0">
        <w:rPr>
          <w:b/>
          <w:bCs/>
          <w:i w:val="0"/>
          <w:iCs/>
        </w:rPr>
        <w:t>Tabla 1</w:t>
      </w:r>
    </w:p>
    <w:p w14:paraId="14B437BE" w14:textId="77777777" w:rsidR="00B707E0" w:rsidRPr="00A9106B" w:rsidRDefault="00B707E0" w:rsidP="00B707E0">
      <w:pPr>
        <w:pStyle w:val="Descripcin"/>
        <w:rPr>
          <w:iCs/>
        </w:rPr>
      </w:pPr>
      <w:r w:rsidRPr="00A9106B">
        <w:rPr>
          <w:iCs/>
        </w:rPr>
        <w:t>Cronograma de Actividades</w:t>
      </w:r>
    </w:p>
    <w:tbl>
      <w:tblPr>
        <w:tblW w:w="5000" w:type="pct"/>
        <w:tblCellMar>
          <w:left w:w="70" w:type="dxa"/>
          <w:right w:w="70" w:type="dxa"/>
        </w:tblCellMar>
        <w:tblLook w:val="04A0" w:firstRow="1" w:lastRow="0" w:firstColumn="1" w:lastColumn="0" w:noHBand="0" w:noVBand="1"/>
      </w:tblPr>
      <w:tblGrid>
        <w:gridCol w:w="1300"/>
        <w:gridCol w:w="1770"/>
        <w:gridCol w:w="699"/>
        <w:gridCol w:w="698"/>
        <w:gridCol w:w="698"/>
        <w:gridCol w:w="700"/>
        <w:gridCol w:w="700"/>
        <w:gridCol w:w="700"/>
        <w:gridCol w:w="700"/>
        <w:gridCol w:w="700"/>
        <w:gridCol w:w="695"/>
      </w:tblGrid>
      <w:tr w:rsidR="00B707E0" w:rsidRPr="00A9106B" w14:paraId="0AA33206" w14:textId="77777777" w:rsidTr="00957342">
        <w:trPr>
          <w:trHeight w:val="20"/>
        </w:trPr>
        <w:tc>
          <w:tcPr>
            <w:tcW w:w="1639" w:type="pct"/>
            <w:gridSpan w:val="2"/>
            <w:tcBorders>
              <w:top w:val="single" w:sz="4" w:space="0" w:color="auto"/>
              <w:left w:val="nil"/>
              <w:bottom w:val="single" w:sz="4" w:space="0" w:color="auto"/>
              <w:right w:val="nil"/>
            </w:tcBorders>
            <w:shd w:val="clear" w:color="auto" w:fill="auto"/>
            <w:vAlign w:val="center"/>
            <w:hideMark/>
          </w:tcPr>
          <w:p w14:paraId="60CB216E" w14:textId="77777777" w:rsidR="00B707E0" w:rsidRPr="00A9106B" w:rsidRDefault="00B707E0" w:rsidP="00B707E0">
            <w:pPr>
              <w:spacing w:line="276" w:lineRule="auto"/>
              <w:jc w:val="center"/>
              <w:rPr>
                <w:lang w:eastAsia="es-PE"/>
              </w:rPr>
            </w:pPr>
            <w:r w:rsidRPr="00A9106B">
              <w:rPr>
                <w:lang w:eastAsia="es-PE"/>
              </w:rPr>
              <w:t>Descripción de Actividades</w:t>
            </w:r>
          </w:p>
        </w:tc>
        <w:tc>
          <w:tcPr>
            <w:tcW w:w="373" w:type="pct"/>
            <w:tcBorders>
              <w:top w:val="single" w:sz="4" w:space="0" w:color="auto"/>
              <w:left w:val="nil"/>
              <w:bottom w:val="single" w:sz="4" w:space="0" w:color="auto"/>
              <w:right w:val="nil"/>
            </w:tcBorders>
            <w:shd w:val="clear" w:color="auto" w:fill="auto"/>
            <w:vAlign w:val="center"/>
            <w:hideMark/>
          </w:tcPr>
          <w:p w14:paraId="6BCE55A5" w14:textId="77777777" w:rsidR="00B707E0" w:rsidRPr="00A9106B" w:rsidRDefault="00B707E0" w:rsidP="00B707E0">
            <w:pPr>
              <w:spacing w:line="276" w:lineRule="auto"/>
              <w:jc w:val="center"/>
              <w:rPr>
                <w:lang w:eastAsia="es-PE"/>
              </w:rPr>
            </w:pPr>
            <w:r w:rsidRPr="00A9106B">
              <w:rPr>
                <w:lang w:eastAsia="es-PE"/>
              </w:rPr>
              <w:t>MAY</w:t>
            </w:r>
          </w:p>
        </w:tc>
        <w:tc>
          <w:tcPr>
            <w:tcW w:w="373" w:type="pct"/>
            <w:tcBorders>
              <w:top w:val="single" w:sz="4" w:space="0" w:color="auto"/>
              <w:left w:val="nil"/>
              <w:bottom w:val="single" w:sz="4" w:space="0" w:color="auto"/>
              <w:right w:val="nil"/>
            </w:tcBorders>
            <w:shd w:val="clear" w:color="auto" w:fill="auto"/>
            <w:vAlign w:val="center"/>
            <w:hideMark/>
          </w:tcPr>
          <w:p w14:paraId="65B88F3A" w14:textId="77777777" w:rsidR="00B707E0" w:rsidRPr="00A9106B" w:rsidRDefault="00B707E0" w:rsidP="00B707E0">
            <w:pPr>
              <w:spacing w:line="276" w:lineRule="auto"/>
              <w:jc w:val="center"/>
              <w:rPr>
                <w:lang w:eastAsia="es-PE"/>
              </w:rPr>
            </w:pPr>
            <w:r w:rsidRPr="00A9106B">
              <w:rPr>
                <w:lang w:eastAsia="es-PE"/>
              </w:rPr>
              <w:t>JUN</w:t>
            </w:r>
          </w:p>
        </w:tc>
        <w:tc>
          <w:tcPr>
            <w:tcW w:w="373" w:type="pct"/>
            <w:tcBorders>
              <w:top w:val="single" w:sz="4" w:space="0" w:color="auto"/>
              <w:left w:val="nil"/>
              <w:bottom w:val="single" w:sz="4" w:space="0" w:color="auto"/>
              <w:right w:val="nil"/>
            </w:tcBorders>
            <w:shd w:val="clear" w:color="auto" w:fill="auto"/>
            <w:vAlign w:val="center"/>
            <w:hideMark/>
          </w:tcPr>
          <w:p w14:paraId="745BA0AC" w14:textId="77777777" w:rsidR="00B707E0" w:rsidRPr="00A9106B" w:rsidRDefault="00B707E0" w:rsidP="00B707E0">
            <w:pPr>
              <w:spacing w:line="276" w:lineRule="auto"/>
              <w:jc w:val="center"/>
              <w:rPr>
                <w:lang w:eastAsia="es-PE"/>
              </w:rPr>
            </w:pPr>
            <w:r w:rsidRPr="00A9106B">
              <w:rPr>
                <w:lang w:eastAsia="es-PE"/>
              </w:rPr>
              <w:t>JUL</w:t>
            </w:r>
          </w:p>
        </w:tc>
        <w:tc>
          <w:tcPr>
            <w:tcW w:w="374" w:type="pct"/>
            <w:tcBorders>
              <w:top w:val="single" w:sz="4" w:space="0" w:color="auto"/>
              <w:left w:val="nil"/>
              <w:bottom w:val="single" w:sz="4" w:space="0" w:color="auto"/>
              <w:right w:val="nil"/>
            </w:tcBorders>
            <w:shd w:val="clear" w:color="auto" w:fill="auto"/>
            <w:vAlign w:val="center"/>
            <w:hideMark/>
          </w:tcPr>
          <w:p w14:paraId="7A2FE94E" w14:textId="77777777" w:rsidR="00B707E0" w:rsidRPr="00A9106B" w:rsidRDefault="00B707E0" w:rsidP="00B707E0">
            <w:pPr>
              <w:spacing w:line="276" w:lineRule="auto"/>
              <w:jc w:val="center"/>
              <w:rPr>
                <w:lang w:eastAsia="es-PE"/>
              </w:rPr>
            </w:pPr>
            <w:r w:rsidRPr="00A9106B">
              <w:rPr>
                <w:lang w:eastAsia="es-PE"/>
              </w:rPr>
              <w:t>AGO</w:t>
            </w:r>
          </w:p>
        </w:tc>
        <w:tc>
          <w:tcPr>
            <w:tcW w:w="374" w:type="pct"/>
            <w:tcBorders>
              <w:top w:val="single" w:sz="4" w:space="0" w:color="auto"/>
              <w:left w:val="nil"/>
              <w:bottom w:val="single" w:sz="4" w:space="0" w:color="auto"/>
              <w:right w:val="nil"/>
            </w:tcBorders>
            <w:shd w:val="clear" w:color="auto" w:fill="auto"/>
            <w:vAlign w:val="center"/>
            <w:hideMark/>
          </w:tcPr>
          <w:p w14:paraId="1B165B3C" w14:textId="77777777" w:rsidR="00B707E0" w:rsidRPr="00A9106B" w:rsidRDefault="00B707E0" w:rsidP="00B707E0">
            <w:pPr>
              <w:spacing w:line="276" w:lineRule="auto"/>
              <w:jc w:val="center"/>
              <w:rPr>
                <w:lang w:eastAsia="es-PE"/>
              </w:rPr>
            </w:pPr>
            <w:r w:rsidRPr="00A9106B">
              <w:rPr>
                <w:lang w:eastAsia="es-PE"/>
              </w:rPr>
              <w:t>SET</w:t>
            </w:r>
          </w:p>
        </w:tc>
        <w:tc>
          <w:tcPr>
            <w:tcW w:w="374" w:type="pct"/>
            <w:tcBorders>
              <w:top w:val="single" w:sz="4" w:space="0" w:color="auto"/>
              <w:left w:val="nil"/>
              <w:bottom w:val="single" w:sz="4" w:space="0" w:color="auto"/>
              <w:right w:val="nil"/>
            </w:tcBorders>
            <w:shd w:val="clear" w:color="auto" w:fill="auto"/>
            <w:vAlign w:val="center"/>
            <w:hideMark/>
          </w:tcPr>
          <w:p w14:paraId="43B6D70D" w14:textId="77777777" w:rsidR="00B707E0" w:rsidRPr="00A9106B" w:rsidRDefault="00B707E0" w:rsidP="00B707E0">
            <w:pPr>
              <w:spacing w:line="276" w:lineRule="auto"/>
              <w:jc w:val="center"/>
              <w:rPr>
                <w:lang w:eastAsia="es-PE"/>
              </w:rPr>
            </w:pPr>
            <w:r w:rsidRPr="00A9106B">
              <w:rPr>
                <w:lang w:eastAsia="es-PE"/>
              </w:rPr>
              <w:t>OCT</w:t>
            </w:r>
          </w:p>
        </w:tc>
        <w:tc>
          <w:tcPr>
            <w:tcW w:w="374" w:type="pct"/>
            <w:tcBorders>
              <w:top w:val="single" w:sz="4" w:space="0" w:color="auto"/>
              <w:left w:val="nil"/>
              <w:bottom w:val="single" w:sz="4" w:space="0" w:color="auto"/>
              <w:right w:val="nil"/>
            </w:tcBorders>
            <w:shd w:val="clear" w:color="auto" w:fill="auto"/>
            <w:vAlign w:val="center"/>
            <w:hideMark/>
          </w:tcPr>
          <w:p w14:paraId="5864E7C9" w14:textId="77777777" w:rsidR="00B707E0" w:rsidRPr="00A9106B" w:rsidRDefault="00B707E0" w:rsidP="00B707E0">
            <w:pPr>
              <w:spacing w:line="276" w:lineRule="auto"/>
              <w:jc w:val="center"/>
              <w:rPr>
                <w:lang w:eastAsia="es-PE"/>
              </w:rPr>
            </w:pPr>
            <w:r w:rsidRPr="00A9106B">
              <w:rPr>
                <w:lang w:eastAsia="es-PE"/>
              </w:rPr>
              <w:t>NOV</w:t>
            </w:r>
          </w:p>
        </w:tc>
        <w:tc>
          <w:tcPr>
            <w:tcW w:w="374" w:type="pct"/>
            <w:tcBorders>
              <w:top w:val="single" w:sz="4" w:space="0" w:color="auto"/>
              <w:left w:val="nil"/>
              <w:bottom w:val="single" w:sz="4" w:space="0" w:color="auto"/>
              <w:right w:val="nil"/>
            </w:tcBorders>
            <w:shd w:val="clear" w:color="auto" w:fill="auto"/>
            <w:vAlign w:val="center"/>
            <w:hideMark/>
          </w:tcPr>
          <w:p w14:paraId="321CF099" w14:textId="77777777" w:rsidR="00B707E0" w:rsidRPr="00A9106B" w:rsidRDefault="00B707E0" w:rsidP="00B707E0">
            <w:pPr>
              <w:spacing w:line="276" w:lineRule="auto"/>
              <w:jc w:val="center"/>
              <w:rPr>
                <w:lang w:eastAsia="es-PE"/>
              </w:rPr>
            </w:pPr>
            <w:r w:rsidRPr="00A9106B">
              <w:rPr>
                <w:lang w:eastAsia="es-PE"/>
              </w:rPr>
              <w:t>DIC</w:t>
            </w:r>
          </w:p>
        </w:tc>
        <w:tc>
          <w:tcPr>
            <w:tcW w:w="371" w:type="pct"/>
            <w:tcBorders>
              <w:top w:val="single" w:sz="4" w:space="0" w:color="auto"/>
              <w:left w:val="nil"/>
              <w:bottom w:val="single" w:sz="4" w:space="0" w:color="auto"/>
              <w:right w:val="nil"/>
            </w:tcBorders>
            <w:shd w:val="clear" w:color="auto" w:fill="auto"/>
            <w:vAlign w:val="center"/>
            <w:hideMark/>
          </w:tcPr>
          <w:p w14:paraId="1B46EA9C" w14:textId="77777777" w:rsidR="00B707E0" w:rsidRPr="00A9106B" w:rsidRDefault="00B707E0" w:rsidP="00B707E0">
            <w:pPr>
              <w:spacing w:line="276" w:lineRule="auto"/>
              <w:jc w:val="center"/>
              <w:rPr>
                <w:lang w:eastAsia="es-PE"/>
              </w:rPr>
            </w:pPr>
            <w:r w:rsidRPr="00A9106B">
              <w:rPr>
                <w:lang w:eastAsia="es-PE"/>
              </w:rPr>
              <w:t>ENE</w:t>
            </w:r>
          </w:p>
        </w:tc>
      </w:tr>
      <w:tr w:rsidR="00B707E0" w:rsidRPr="00A9106B" w14:paraId="4C487400" w14:textId="77777777" w:rsidTr="00957342">
        <w:trPr>
          <w:trHeight w:val="20"/>
        </w:trPr>
        <w:tc>
          <w:tcPr>
            <w:tcW w:w="694" w:type="pct"/>
            <w:vMerge w:val="restart"/>
            <w:tcBorders>
              <w:top w:val="nil"/>
              <w:left w:val="nil"/>
              <w:bottom w:val="nil"/>
              <w:right w:val="nil"/>
            </w:tcBorders>
            <w:shd w:val="clear" w:color="auto" w:fill="auto"/>
            <w:vAlign w:val="center"/>
            <w:hideMark/>
          </w:tcPr>
          <w:p w14:paraId="31C2D15E" w14:textId="77777777" w:rsidR="00B707E0" w:rsidRPr="00A9106B" w:rsidRDefault="00B707E0" w:rsidP="00B707E0">
            <w:pPr>
              <w:spacing w:line="276" w:lineRule="auto"/>
              <w:rPr>
                <w:lang w:eastAsia="es-PE"/>
              </w:rPr>
            </w:pPr>
            <w:r w:rsidRPr="00A9106B">
              <w:rPr>
                <w:lang w:eastAsia="es-PE"/>
              </w:rPr>
              <w:t>Proyecto</w:t>
            </w:r>
          </w:p>
        </w:tc>
        <w:tc>
          <w:tcPr>
            <w:tcW w:w="945" w:type="pct"/>
            <w:tcBorders>
              <w:top w:val="nil"/>
              <w:left w:val="nil"/>
              <w:bottom w:val="nil"/>
              <w:right w:val="nil"/>
            </w:tcBorders>
            <w:shd w:val="clear" w:color="auto" w:fill="auto"/>
            <w:vAlign w:val="center"/>
            <w:hideMark/>
          </w:tcPr>
          <w:p w14:paraId="19E6DE0A" w14:textId="77777777" w:rsidR="00B707E0" w:rsidRPr="00A9106B" w:rsidRDefault="00B707E0" w:rsidP="00B707E0">
            <w:pPr>
              <w:spacing w:line="276" w:lineRule="auto"/>
              <w:jc w:val="center"/>
              <w:rPr>
                <w:lang w:eastAsia="es-PE"/>
              </w:rPr>
            </w:pPr>
            <w:r w:rsidRPr="00A9106B">
              <w:rPr>
                <w:lang w:eastAsia="es-PE"/>
              </w:rPr>
              <w:t>Definición de variables</w:t>
            </w:r>
          </w:p>
        </w:tc>
        <w:tc>
          <w:tcPr>
            <w:tcW w:w="373" w:type="pct"/>
            <w:tcBorders>
              <w:top w:val="nil"/>
              <w:left w:val="nil"/>
              <w:bottom w:val="nil"/>
              <w:right w:val="nil"/>
            </w:tcBorders>
            <w:shd w:val="clear" w:color="000000" w:fill="ACB9CA"/>
            <w:vAlign w:val="center"/>
            <w:hideMark/>
          </w:tcPr>
          <w:p w14:paraId="48E0E5C5" w14:textId="77777777" w:rsidR="00B707E0" w:rsidRPr="00A9106B" w:rsidRDefault="00B707E0" w:rsidP="00B707E0">
            <w:pPr>
              <w:spacing w:line="276" w:lineRule="auto"/>
              <w:jc w:val="center"/>
              <w:rPr>
                <w:color w:val="8497B0"/>
                <w:lang w:eastAsia="es-PE"/>
              </w:rPr>
            </w:pPr>
            <w:r w:rsidRPr="00A9106B">
              <w:rPr>
                <w:color w:val="8497B0"/>
                <w:lang w:eastAsia="es-PE"/>
              </w:rPr>
              <w:t>X</w:t>
            </w:r>
          </w:p>
        </w:tc>
        <w:tc>
          <w:tcPr>
            <w:tcW w:w="373" w:type="pct"/>
            <w:tcBorders>
              <w:top w:val="nil"/>
              <w:left w:val="nil"/>
              <w:bottom w:val="nil"/>
              <w:right w:val="nil"/>
            </w:tcBorders>
            <w:shd w:val="clear" w:color="auto" w:fill="auto"/>
            <w:vAlign w:val="center"/>
            <w:hideMark/>
          </w:tcPr>
          <w:p w14:paraId="76DBA2FC" w14:textId="77777777" w:rsidR="00B707E0" w:rsidRPr="00A9106B" w:rsidRDefault="00B707E0" w:rsidP="00B707E0">
            <w:pPr>
              <w:spacing w:line="276" w:lineRule="auto"/>
              <w:jc w:val="center"/>
              <w:rPr>
                <w:color w:val="8497B0"/>
                <w:lang w:eastAsia="es-PE"/>
              </w:rPr>
            </w:pPr>
          </w:p>
        </w:tc>
        <w:tc>
          <w:tcPr>
            <w:tcW w:w="373" w:type="pct"/>
            <w:tcBorders>
              <w:top w:val="nil"/>
              <w:left w:val="nil"/>
              <w:bottom w:val="nil"/>
              <w:right w:val="nil"/>
            </w:tcBorders>
            <w:shd w:val="clear" w:color="auto" w:fill="auto"/>
            <w:vAlign w:val="center"/>
            <w:hideMark/>
          </w:tcPr>
          <w:p w14:paraId="63089761"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hideMark/>
          </w:tcPr>
          <w:p w14:paraId="5BA44B90"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hideMark/>
          </w:tcPr>
          <w:p w14:paraId="48F3BFA9"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hideMark/>
          </w:tcPr>
          <w:p w14:paraId="4A0C82E5"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hideMark/>
          </w:tcPr>
          <w:p w14:paraId="5D06767D"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noWrap/>
            <w:vAlign w:val="bottom"/>
            <w:hideMark/>
          </w:tcPr>
          <w:p w14:paraId="5BFC7772" w14:textId="77777777" w:rsidR="00B707E0" w:rsidRPr="00A9106B" w:rsidRDefault="00B707E0" w:rsidP="00B707E0">
            <w:pPr>
              <w:spacing w:line="276" w:lineRule="auto"/>
              <w:jc w:val="center"/>
              <w:rPr>
                <w:lang w:eastAsia="es-PE"/>
              </w:rPr>
            </w:pPr>
          </w:p>
        </w:tc>
        <w:tc>
          <w:tcPr>
            <w:tcW w:w="371" w:type="pct"/>
            <w:tcBorders>
              <w:top w:val="nil"/>
              <w:left w:val="nil"/>
              <w:bottom w:val="nil"/>
              <w:right w:val="nil"/>
            </w:tcBorders>
            <w:shd w:val="clear" w:color="auto" w:fill="auto"/>
            <w:noWrap/>
            <w:vAlign w:val="bottom"/>
            <w:hideMark/>
          </w:tcPr>
          <w:p w14:paraId="7F7F28AD" w14:textId="77777777" w:rsidR="00B707E0" w:rsidRPr="00A9106B" w:rsidRDefault="00B707E0" w:rsidP="00B707E0">
            <w:pPr>
              <w:spacing w:line="276" w:lineRule="auto"/>
              <w:rPr>
                <w:lang w:eastAsia="es-PE"/>
              </w:rPr>
            </w:pPr>
          </w:p>
        </w:tc>
      </w:tr>
      <w:tr w:rsidR="00B707E0" w:rsidRPr="00A9106B" w14:paraId="596B2ECE" w14:textId="77777777" w:rsidTr="00B707E0">
        <w:trPr>
          <w:trHeight w:val="20"/>
        </w:trPr>
        <w:tc>
          <w:tcPr>
            <w:tcW w:w="694" w:type="pct"/>
            <w:vMerge/>
            <w:tcBorders>
              <w:top w:val="nil"/>
              <w:left w:val="nil"/>
              <w:bottom w:val="nil"/>
              <w:right w:val="nil"/>
            </w:tcBorders>
            <w:vAlign w:val="center"/>
            <w:hideMark/>
          </w:tcPr>
          <w:p w14:paraId="12970748" w14:textId="77777777" w:rsidR="00B707E0" w:rsidRPr="00A9106B" w:rsidRDefault="00B707E0" w:rsidP="00B707E0">
            <w:pPr>
              <w:spacing w:line="276" w:lineRule="auto"/>
              <w:rPr>
                <w:lang w:eastAsia="es-PE"/>
              </w:rPr>
            </w:pPr>
          </w:p>
        </w:tc>
        <w:tc>
          <w:tcPr>
            <w:tcW w:w="945" w:type="pct"/>
            <w:tcBorders>
              <w:top w:val="nil"/>
              <w:left w:val="nil"/>
              <w:bottom w:val="nil"/>
              <w:right w:val="nil"/>
            </w:tcBorders>
            <w:shd w:val="clear" w:color="auto" w:fill="auto"/>
            <w:vAlign w:val="center"/>
            <w:hideMark/>
          </w:tcPr>
          <w:p w14:paraId="46FF227B" w14:textId="77777777" w:rsidR="00B707E0" w:rsidRPr="00A9106B" w:rsidRDefault="00B707E0" w:rsidP="00B707E0">
            <w:pPr>
              <w:spacing w:line="276" w:lineRule="auto"/>
              <w:jc w:val="center"/>
              <w:rPr>
                <w:lang w:eastAsia="es-PE"/>
              </w:rPr>
            </w:pPr>
            <w:r w:rsidRPr="00A9106B">
              <w:rPr>
                <w:lang w:eastAsia="es-PE"/>
              </w:rPr>
              <w:t>Búsqueda de información</w:t>
            </w:r>
          </w:p>
        </w:tc>
        <w:tc>
          <w:tcPr>
            <w:tcW w:w="373" w:type="pct"/>
            <w:tcBorders>
              <w:top w:val="nil"/>
              <w:left w:val="nil"/>
              <w:bottom w:val="nil"/>
              <w:right w:val="nil"/>
            </w:tcBorders>
            <w:shd w:val="clear" w:color="auto" w:fill="auto"/>
            <w:vAlign w:val="center"/>
          </w:tcPr>
          <w:p w14:paraId="44DAB3E8" w14:textId="7C60B69F" w:rsidR="00B707E0" w:rsidRPr="00A9106B" w:rsidRDefault="00B707E0" w:rsidP="00B707E0">
            <w:pPr>
              <w:spacing w:line="276" w:lineRule="auto"/>
              <w:jc w:val="center"/>
              <w:rPr>
                <w:color w:val="8497B0"/>
                <w:lang w:eastAsia="es-PE"/>
              </w:rPr>
            </w:pPr>
          </w:p>
        </w:tc>
        <w:tc>
          <w:tcPr>
            <w:tcW w:w="373" w:type="pct"/>
            <w:tcBorders>
              <w:top w:val="nil"/>
              <w:left w:val="nil"/>
              <w:bottom w:val="nil"/>
              <w:right w:val="nil"/>
            </w:tcBorders>
            <w:shd w:val="clear" w:color="auto" w:fill="auto"/>
            <w:vAlign w:val="center"/>
          </w:tcPr>
          <w:p w14:paraId="1534A25A" w14:textId="77777777" w:rsidR="00B707E0" w:rsidRPr="00A9106B" w:rsidRDefault="00B707E0" w:rsidP="00B707E0">
            <w:pPr>
              <w:spacing w:line="276" w:lineRule="auto"/>
              <w:jc w:val="center"/>
              <w:rPr>
                <w:color w:val="8497B0"/>
                <w:lang w:eastAsia="es-PE"/>
              </w:rPr>
            </w:pPr>
          </w:p>
        </w:tc>
        <w:tc>
          <w:tcPr>
            <w:tcW w:w="373" w:type="pct"/>
            <w:tcBorders>
              <w:top w:val="nil"/>
              <w:left w:val="nil"/>
              <w:bottom w:val="nil"/>
              <w:right w:val="nil"/>
            </w:tcBorders>
            <w:shd w:val="clear" w:color="auto" w:fill="auto"/>
            <w:vAlign w:val="center"/>
          </w:tcPr>
          <w:p w14:paraId="1F450CB9"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3705C743"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73BA15B3"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44DF755B"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4BA5EB51"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noWrap/>
            <w:vAlign w:val="bottom"/>
          </w:tcPr>
          <w:p w14:paraId="3741524D" w14:textId="77777777" w:rsidR="00B707E0" w:rsidRPr="00A9106B" w:rsidRDefault="00B707E0" w:rsidP="00B707E0">
            <w:pPr>
              <w:spacing w:line="276" w:lineRule="auto"/>
              <w:jc w:val="center"/>
              <w:rPr>
                <w:lang w:eastAsia="es-PE"/>
              </w:rPr>
            </w:pPr>
          </w:p>
        </w:tc>
        <w:tc>
          <w:tcPr>
            <w:tcW w:w="371" w:type="pct"/>
            <w:tcBorders>
              <w:top w:val="nil"/>
              <w:left w:val="nil"/>
              <w:bottom w:val="nil"/>
              <w:right w:val="nil"/>
            </w:tcBorders>
            <w:shd w:val="clear" w:color="auto" w:fill="auto"/>
            <w:noWrap/>
            <w:vAlign w:val="bottom"/>
          </w:tcPr>
          <w:p w14:paraId="5FFF1F93" w14:textId="77777777" w:rsidR="00B707E0" w:rsidRPr="00A9106B" w:rsidRDefault="00B707E0" w:rsidP="00B707E0">
            <w:pPr>
              <w:spacing w:line="276" w:lineRule="auto"/>
              <w:rPr>
                <w:lang w:eastAsia="es-PE"/>
              </w:rPr>
            </w:pPr>
          </w:p>
        </w:tc>
      </w:tr>
      <w:tr w:rsidR="00B707E0" w:rsidRPr="00A9106B" w14:paraId="6A776D46" w14:textId="77777777" w:rsidTr="00B707E0">
        <w:trPr>
          <w:trHeight w:val="20"/>
        </w:trPr>
        <w:tc>
          <w:tcPr>
            <w:tcW w:w="694" w:type="pct"/>
            <w:vMerge/>
            <w:tcBorders>
              <w:top w:val="nil"/>
              <w:left w:val="nil"/>
              <w:bottom w:val="nil"/>
              <w:right w:val="nil"/>
            </w:tcBorders>
            <w:vAlign w:val="center"/>
            <w:hideMark/>
          </w:tcPr>
          <w:p w14:paraId="7FEF7DF5" w14:textId="77777777" w:rsidR="00B707E0" w:rsidRPr="00A9106B" w:rsidRDefault="00B707E0" w:rsidP="00B707E0">
            <w:pPr>
              <w:spacing w:line="276" w:lineRule="auto"/>
              <w:rPr>
                <w:lang w:eastAsia="es-PE"/>
              </w:rPr>
            </w:pPr>
          </w:p>
        </w:tc>
        <w:tc>
          <w:tcPr>
            <w:tcW w:w="945" w:type="pct"/>
            <w:tcBorders>
              <w:top w:val="nil"/>
              <w:left w:val="nil"/>
              <w:bottom w:val="nil"/>
              <w:right w:val="nil"/>
            </w:tcBorders>
            <w:shd w:val="clear" w:color="auto" w:fill="auto"/>
            <w:vAlign w:val="center"/>
            <w:hideMark/>
          </w:tcPr>
          <w:p w14:paraId="21C01A24" w14:textId="77777777" w:rsidR="00B707E0" w:rsidRPr="00A9106B" w:rsidRDefault="00B707E0" w:rsidP="00B707E0">
            <w:pPr>
              <w:spacing w:line="276" w:lineRule="auto"/>
              <w:jc w:val="center"/>
              <w:rPr>
                <w:lang w:eastAsia="es-PE"/>
              </w:rPr>
            </w:pPr>
            <w:r w:rsidRPr="00A9106B">
              <w:rPr>
                <w:lang w:eastAsia="es-PE"/>
              </w:rPr>
              <w:t>Diseño de estudio</w:t>
            </w:r>
          </w:p>
        </w:tc>
        <w:tc>
          <w:tcPr>
            <w:tcW w:w="373" w:type="pct"/>
            <w:tcBorders>
              <w:top w:val="nil"/>
              <w:left w:val="nil"/>
              <w:bottom w:val="nil"/>
              <w:right w:val="nil"/>
            </w:tcBorders>
            <w:shd w:val="clear" w:color="auto" w:fill="auto"/>
            <w:vAlign w:val="center"/>
          </w:tcPr>
          <w:p w14:paraId="61B78D8D"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59BE3615"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712DB7FD"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01F8687D" w14:textId="254AE681"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31CD3563" w14:textId="77777777"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2885F6BA"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36570D4C"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noWrap/>
            <w:vAlign w:val="bottom"/>
          </w:tcPr>
          <w:p w14:paraId="44A5DA47" w14:textId="77777777" w:rsidR="00B707E0" w:rsidRPr="00A9106B" w:rsidRDefault="00B707E0" w:rsidP="00B707E0">
            <w:pPr>
              <w:spacing w:line="276" w:lineRule="auto"/>
              <w:jc w:val="center"/>
              <w:rPr>
                <w:lang w:eastAsia="es-PE"/>
              </w:rPr>
            </w:pPr>
          </w:p>
        </w:tc>
        <w:tc>
          <w:tcPr>
            <w:tcW w:w="371" w:type="pct"/>
            <w:tcBorders>
              <w:top w:val="nil"/>
              <w:left w:val="nil"/>
              <w:bottom w:val="nil"/>
              <w:right w:val="nil"/>
            </w:tcBorders>
            <w:shd w:val="clear" w:color="auto" w:fill="auto"/>
            <w:noWrap/>
            <w:vAlign w:val="bottom"/>
          </w:tcPr>
          <w:p w14:paraId="29B39C14" w14:textId="77777777" w:rsidR="00B707E0" w:rsidRPr="00A9106B" w:rsidRDefault="00B707E0" w:rsidP="00B707E0">
            <w:pPr>
              <w:spacing w:line="276" w:lineRule="auto"/>
              <w:rPr>
                <w:lang w:eastAsia="es-PE"/>
              </w:rPr>
            </w:pPr>
          </w:p>
        </w:tc>
      </w:tr>
      <w:tr w:rsidR="00B707E0" w:rsidRPr="00A9106B" w14:paraId="295274D1" w14:textId="77777777" w:rsidTr="00B707E0">
        <w:trPr>
          <w:trHeight w:val="20"/>
        </w:trPr>
        <w:tc>
          <w:tcPr>
            <w:tcW w:w="694" w:type="pct"/>
            <w:vMerge/>
            <w:tcBorders>
              <w:top w:val="nil"/>
              <w:left w:val="nil"/>
              <w:bottom w:val="nil"/>
              <w:right w:val="nil"/>
            </w:tcBorders>
            <w:vAlign w:val="center"/>
            <w:hideMark/>
          </w:tcPr>
          <w:p w14:paraId="02A8179C" w14:textId="77777777" w:rsidR="00B707E0" w:rsidRPr="00A9106B" w:rsidRDefault="00B707E0" w:rsidP="00B707E0">
            <w:pPr>
              <w:spacing w:line="276" w:lineRule="auto"/>
              <w:rPr>
                <w:lang w:eastAsia="es-PE"/>
              </w:rPr>
            </w:pPr>
          </w:p>
        </w:tc>
        <w:tc>
          <w:tcPr>
            <w:tcW w:w="945" w:type="pct"/>
            <w:tcBorders>
              <w:top w:val="nil"/>
              <w:left w:val="nil"/>
              <w:bottom w:val="nil"/>
              <w:right w:val="nil"/>
            </w:tcBorders>
            <w:shd w:val="clear" w:color="auto" w:fill="auto"/>
            <w:vAlign w:val="center"/>
            <w:hideMark/>
          </w:tcPr>
          <w:p w14:paraId="059E74D9" w14:textId="77777777" w:rsidR="00B707E0" w:rsidRPr="00A9106B" w:rsidRDefault="00B707E0" w:rsidP="00B707E0">
            <w:pPr>
              <w:spacing w:line="276" w:lineRule="auto"/>
              <w:jc w:val="center"/>
              <w:rPr>
                <w:lang w:eastAsia="es-PE"/>
              </w:rPr>
            </w:pPr>
            <w:r w:rsidRPr="00A9106B">
              <w:rPr>
                <w:lang w:eastAsia="es-PE"/>
              </w:rPr>
              <w:t>Aprobación</w:t>
            </w:r>
          </w:p>
        </w:tc>
        <w:tc>
          <w:tcPr>
            <w:tcW w:w="373" w:type="pct"/>
            <w:tcBorders>
              <w:top w:val="nil"/>
              <w:left w:val="nil"/>
              <w:bottom w:val="nil"/>
              <w:right w:val="nil"/>
            </w:tcBorders>
            <w:shd w:val="clear" w:color="auto" w:fill="auto"/>
            <w:vAlign w:val="center"/>
          </w:tcPr>
          <w:p w14:paraId="2AF54CA7"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1F8A6665"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1B870314"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258DD1F3"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4CBC1189" w14:textId="45799657"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65F98414" w14:textId="77777777"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304CEA8E"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noWrap/>
            <w:vAlign w:val="bottom"/>
          </w:tcPr>
          <w:p w14:paraId="11CF03A9" w14:textId="77777777" w:rsidR="00B707E0" w:rsidRPr="00A9106B" w:rsidRDefault="00B707E0" w:rsidP="00B707E0">
            <w:pPr>
              <w:spacing w:line="276" w:lineRule="auto"/>
              <w:jc w:val="center"/>
              <w:rPr>
                <w:lang w:eastAsia="es-PE"/>
              </w:rPr>
            </w:pPr>
          </w:p>
        </w:tc>
        <w:tc>
          <w:tcPr>
            <w:tcW w:w="371" w:type="pct"/>
            <w:tcBorders>
              <w:top w:val="nil"/>
              <w:left w:val="nil"/>
              <w:bottom w:val="nil"/>
              <w:right w:val="nil"/>
            </w:tcBorders>
            <w:shd w:val="clear" w:color="auto" w:fill="auto"/>
            <w:noWrap/>
            <w:vAlign w:val="bottom"/>
          </w:tcPr>
          <w:p w14:paraId="4DCC151A" w14:textId="77777777" w:rsidR="00B707E0" w:rsidRPr="00A9106B" w:rsidRDefault="00B707E0" w:rsidP="00B707E0">
            <w:pPr>
              <w:spacing w:line="276" w:lineRule="auto"/>
              <w:rPr>
                <w:lang w:eastAsia="es-PE"/>
              </w:rPr>
            </w:pPr>
          </w:p>
        </w:tc>
      </w:tr>
      <w:tr w:rsidR="00B707E0" w:rsidRPr="00A9106B" w14:paraId="71FDCBA8" w14:textId="77777777" w:rsidTr="00B707E0">
        <w:trPr>
          <w:trHeight w:val="20"/>
        </w:trPr>
        <w:tc>
          <w:tcPr>
            <w:tcW w:w="694" w:type="pct"/>
            <w:vMerge w:val="restart"/>
            <w:tcBorders>
              <w:top w:val="nil"/>
              <w:left w:val="nil"/>
              <w:bottom w:val="nil"/>
              <w:right w:val="nil"/>
            </w:tcBorders>
            <w:shd w:val="clear" w:color="auto" w:fill="auto"/>
            <w:vAlign w:val="center"/>
            <w:hideMark/>
          </w:tcPr>
          <w:p w14:paraId="5B583EC1" w14:textId="77777777" w:rsidR="00B707E0" w:rsidRPr="00A9106B" w:rsidRDefault="00B707E0" w:rsidP="00B707E0">
            <w:pPr>
              <w:spacing w:line="276" w:lineRule="auto"/>
              <w:rPr>
                <w:lang w:eastAsia="es-PE"/>
              </w:rPr>
            </w:pPr>
            <w:r w:rsidRPr="00A9106B">
              <w:rPr>
                <w:lang w:eastAsia="es-PE"/>
              </w:rPr>
              <w:t>Ejecución</w:t>
            </w:r>
          </w:p>
        </w:tc>
        <w:tc>
          <w:tcPr>
            <w:tcW w:w="945" w:type="pct"/>
            <w:tcBorders>
              <w:top w:val="nil"/>
              <w:left w:val="nil"/>
              <w:bottom w:val="nil"/>
              <w:right w:val="nil"/>
            </w:tcBorders>
            <w:shd w:val="clear" w:color="auto" w:fill="auto"/>
            <w:vAlign w:val="center"/>
            <w:hideMark/>
          </w:tcPr>
          <w:p w14:paraId="636C613B" w14:textId="77777777" w:rsidR="00B707E0" w:rsidRPr="00A9106B" w:rsidRDefault="00B707E0" w:rsidP="00B707E0">
            <w:pPr>
              <w:spacing w:line="276" w:lineRule="auto"/>
              <w:jc w:val="center"/>
              <w:rPr>
                <w:lang w:eastAsia="es-PE"/>
              </w:rPr>
            </w:pPr>
            <w:r w:rsidRPr="00A9106B">
              <w:rPr>
                <w:lang w:eastAsia="es-PE"/>
              </w:rPr>
              <w:t>Recolección de datos</w:t>
            </w:r>
          </w:p>
        </w:tc>
        <w:tc>
          <w:tcPr>
            <w:tcW w:w="373" w:type="pct"/>
            <w:tcBorders>
              <w:top w:val="nil"/>
              <w:left w:val="nil"/>
              <w:bottom w:val="nil"/>
              <w:right w:val="nil"/>
            </w:tcBorders>
            <w:shd w:val="clear" w:color="auto" w:fill="auto"/>
            <w:vAlign w:val="center"/>
          </w:tcPr>
          <w:p w14:paraId="4FDAFC95" w14:textId="2CB6234D" w:rsidR="00B707E0" w:rsidRPr="00A9106B" w:rsidRDefault="00B707E0" w:rsidP="00B707E0">
            <w:pPr>
              <w:spacing w:line="276" w:lineRule="auto"/>
              <w:jc w:val="center"/>
              <w:rPr>
                <w:color w:val="8497B0"/>
                <w:lang w:eastAsia="es-PE"/>
              </w:rPr>
            </w:pPr>
          </w:p>
        </w:tc>
        <w:tc>
          <w:tcPr>
            <w:tcW w:w="373" w:type="pct"/>
            <w:tcBorders>
              <w:top w:val="nil"/>
              <w:left w:val="nil"/>
              <w:bottom w:val="nil"/>
              <w:right w:val="nil"/>
            </w:tcBorders>
            <w:shd w:val="clear" w:color="auto" w:fill="auto"/>
            <w:vAlign w:val="center"/>
          </w:tcPr>
          <w:p w14:paraId="1F18CC67" w14:textId="0432D230" w:rsidR="00B707E0" w:rsidRPr="00A9106B" w:rsidRDefault="00B707E0" w:rsidP="00B707E0">
            <w:pPr>
              <w:spacing w:line="276" w:lineRule="auto"/>
              <w:jc w:val="center"/>
              <w:rPr>
                <w:color w:val="8497B0"/>
                <w:lang w:eastAsia="es-PE"/>
              </w:rPr>
            </w:pPr>
          </w:p>
        </w:tc>
        <w:tc>
          <w:tcPr>
            <w:tcW w:w="373" w:type="pct"/>
            <w:tcBorders>
              <w:top w:val="nil"/>
              <w:left w:val="nil"/>
              <w:bottom w:val="nil"/>
              <w:right w:val="nil"/>
            </w:tcBorders>
            <w:shd w:val="clear" w:color="auto" w:fill="auto"/>
            <w:vAlign w:val="center"/>
          </w:tcPr>
          <w:p w14:paraId="156650F4" w14:textId="64895947"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113C69B3" w14:textId="77777777"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55AFAF53"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4FE5DEF0"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40A68A95"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noWrap/>
            <w:vAlign w:val="bottom"/>
          </w:tcPr>
          <w:p w14:paraId="501F5776" w14:textId="77777777" w:rsidR="00B707E0" w:rsidRPr="00A9106B" w:rsidRDefault="00B707E0" w:rsidP="00B707E0">
            <w:pPr>
              <w:spacing w:line="276" w:lineRule="auto"/>
              <w:jc w:val="center"/>
              <w:rPr>
                <w:lang w:eastAsia="es-PE"/>
              </w:rPr>
            </w:pPr>
          </w:p>
        </w:tc>
        <w:tc>
          <w:tcPr>
            <w:tcW w:w="371" w:type="pct"/>
            <w:tcBorders>
              <w:top w:val="nil"/>
              <w:left w:val="nil"/>
              <w:bottom w:val="nil"/>
              <w:right w:val="nil"/>
            </w:tcBorders>
            <w:shd w:val="clear" w:color="auto" w:fill="auto"/>
            <w:noWrap/>
            <w:vAlign w:val="bottom"/>
          </w:tcPr>
          <w:p w14:paraId="5D6B21D5" w14:textId="77777777" w:rsidR="00B707E0" w:rsidRPr="00A9106B" w:rsidRDefault="00B707E0" w:rsidP="00B707E0">
            <w:pPr>
              <w:spacing w:line="276" w:lineRule="auto"/>
              <w:rPr>
                <w:lang w:eastAsia="es-PE"/>
              </w:rPr>
            </w:pPr>
          </w:p>
        </w:tc>
      </w:tr>
      <w:tr w:rsidR="00B707E0" w:rsidRPr="00A9106B" w14:paraId="37EBABA3" w14:textId="77777777" w:rsidTr="00B707E0">
        <w:trPr>
          <w:trHeight w:val="20"/>
        </w:trPr>
        <w:tc>
          <w:tcPr>
            <w:tcW w:w="694" w:type="pct"/>
            <w:vMerge/>
            <w:tcBorders>
              <w:top w:val="nil"/>
              <w:left w:val="nil"/>
              <w:bottom w:val="nil"/>
              <w:right w:val="nil"/>
            </w:tcBorders>
            <w:vAlign w:val="center"/>
            <w:hideMark/>
          </w:tcPr>
          <w:p w14:paraId="307ADFB9" w14:textId="77777777" w:rsidR="00B707E0" w:rsidRPr="00A9106B" w:rsidRDefault="00B707E0" w:rsidP="00B707E0">
            <w:pPr>
              <w:spacing w:line="276" w:lineRule="auto"/>
              <w:rPr>
                <w:lang w:eastAsia="es-PE"/>
              </w:rPr>
            </w:pPr>
          </w:p>
        </w:tc>
        <w:tc>
          <w:tcPr>
            <w:tcW w:w="945" w:type="pct"/>
            <w:tcBorders>
              <w:top w:val="nil"/>
              <w:left w:val="nil"/>
              <w:bottom w:val="nil"/>
              <w:right w:val="nil"/>
            </w:tcBorders>
            <w:shd w:val="clear" w:color="auto" w:fill="auto"/>
            <w:vAlign w:val="center"/>
            <w:hideMark/>
          </w:tcPr>
          <w:p w14:paraId="74E58110" w14:textId="77777777" w:rsidR="00B707E0" w:rsidRPr="00A9106B" w:rsidRDefault="00B707E0" w:rsidP="00B707E0">
            <w:pPr>
              <w:spacing w:line="276" w:lineRule="auto"/>
              <w:jc w:val="center"/>
              <w:rPr>
                <w:lang w:eastAsia="es-PE"/>
              </w:rPr>
            </w:pPr>
            <w:r w:rsidRPr="00A9106B">
              <w:rPr>
                <w:lang w:eastAsia="es-PE"/>
              </w:rPr>
              <w:t>Procesamiento y análisis de datos</w:t>
            </w:r>
          </w:p>
        </w:tc>
        <w:tc>
          <w:tcPr>
            <w:tcW w:w="373" w:type="pct"/>
            <w:tcBorders>
              <w:top w:val="nil"/>
              <w:left w:val="nil"/>
              <w:bottom w:val="nil"/>
              <w:right w:val="nil"/>
            </w:tcBorders>
            <w:shd w:val="clear" w:color="auto" w:fill="auto"/>
            <w:vAlign w:val="center"/>
          </w:tcPr>
          <w:p w14:paraId="2395403F"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2FCE6710"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1C5490CE"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7343E6F4" w14:textId="3F76078C"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0F0020B8" w14:textId="62750CB9"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12F3F2E9" w14:textId="77777777"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33BA93BC"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noWrap/>
            <w:vAlign w:val="bottom"/>
          </w:tcPr>
          <w:p w14:paraId="17C26AE4" w14:textId="77777777" w:rsidR="00B707E0" w:rsidRPr="00A9106B" w:rsidRDefault="00B707E0" w:rsidP="00B707E0">
            <w:pPr>
              <w:spacing w:line="276" w:lineRule="auto"/>
              <w:jc w:val="center"/>
              <w:rPr>
                <w:lang w:eastAsia="es-PE"/>
              </w:rPr>
            </w:pPr>
          </w:p>
        </w:tc>
        <w:tc>
          <w:tcPr>
            <w:tcW w:w="371" w:type="pct"/>
            <w:tcBorders>
              <w:top w:val="nil"/>
              <w:left w:val="nil"/>
              <w:bottom w:val="nil"/>
              <w:right w:val="nil"/>
            </w:tcBorders>
            <w:shd w:val="clear" w:color="auto" w:fill="auto"/>
            <w:noWrap/>
            <w:vAlign w:val="bottom"/>
          </w:tcPr>
          <w:p w14:paraId="188B6D45" w14:textId="77777777" w:rsidR="00B707E0" w:rsidRPr="00A9106B" w:rsidRDefault="00B707E0" w:rsidP="00B707E0">
            <w:pPr>
              <w:spacing w:line="276" w:lineRule="auto"/>
              <w:rPr>
                <w:lang w:eastAsia="es-PE"/>
              </w:rPr>
            </w:pPr>
          </w:p>
        </w:tc>
      </w:tr>
      <w:tr w:rsidR="00B707E0" w:rsidRPr="00A9106B" w14:paraId="3AB19B9C" w14:textId="77777777" w:rsidTr="00B707E0">
        <w:trPr>
          <w:trHeight w:val="20"/>
        </w:trPr>
        <w:tc>
          <w:tcPr>
            <w:tcW w:w="694" w:type="pct"/>
            <w:vMerge w:val="restart"/>
            <w:tcBorders>
              <w:top w:val="nil"/>
              <w:left w:val="nil"/>
              <w:bottom w:val="nil"/>
              <w:right w:val="nil"/>
            </w:tcBorders>
            <w:shd w:val="clear" w:color="auto" w:fill="auto"/>
            <w:vAlign w:val="center"/>
            <w:hideMark/>
          </w:tcPr>
          <w:p w14:paraId="67244F33" w14:textId="77777777" w:rsidR="00B707E0" w:rsidRPr="00A9106B" w:rsidRDefault="00B707E0" w:rsidP="00B707E0">
            <w:pPr>
              <w:spacing w:line="276" w:lineRule="auto"/>
              <w:rPr>
                <w:lang w:eastAsia="es-PE"/>
              </w:rPr>
            </w:pPr>
            <w:r w:rsidRPr="00A9106B">
              <w:rPr>
                <w:lang w:eastAsia="es-PE"/>
              </w:rPr>
              <w:t>Redacción</w:t>
            </w:r>
          </w:p>
        </w:tc>
        <w:tc>
          <w:tcPr>
            <w:tcW w:w="945" w:type="pct"/>
            <w:tcBorders>
              <w:top w:val="nil"/>
              <w:left w:val="nil"/>
              <w:bottom w:val="nil"/>
              <w:right w:val="nil"/>
            </w:tcBorders>
            <w:shd w:val="clear" w:color="auto" w:fill="auto"/>
            <w:vAlign w:val="center"/>
            <w:hideMark/>
          </w:tcPr>
          <w:p w14:paraId="76FF4033" w14:textId="77777777" w:rsidR="00B707E0" w:rsidRPr="00A9106B" w:rsidRDefault="00B707E0" w:rsidP="00B707E0">
            <w:pPr>
              <w:spacing w:line="276" w:lineRule="auto"/>
              <w:jc w:val="center"/>
              <w:rPr>
                <w:lang w:eastAsia="es-PE"/>
              </w:rPr>
            </w:pPr>
            <w:r w:rsidRPr="00A9106B">
              <w:rPr>
                <w:lang w:eastAsia="es-PE"/>
              </w:rPr>
              <w:t>Redacción de borradores del articulo</w:t>
            </w:r>
          </w:p>
        </w:tc>
        <w:tc>
          <w:tcPr>
            <w:tcW w:w="373" w:type="pct"/>
            <w:tcBorders>
              <w:top w:val="nil"/>
              <w:left w:val="nil"/>
              <w:bottom w:val="nil"/>
              <w:right w:val="nil"/>
            </w:tcBorders>
            <w:shd w:val="clear" w:color="auto" w:fill="auto"/>
            <w:vAlign w:val="center"/>
          </w:tcPr>
          <w:p w14:paraId="394EDB37"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213C9C08"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2D3AAA96"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3EAF0180"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5AD97081" w14:textId="2CCE5B8B"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62BDD902" w14:textId="2E0C66BE"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283AFAE5" w14:textId="77777777"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noWrap/>
            <w:vAlign w:val="bottom"/>
          </w:tcPr>
          <w:p w14:paraId="79B7DC82" w14:textId="77777777" w:rsidR="00B707E0" w:rsidRPr="00A9106B" w:rsidRDefault="00B707E0" w:rsidP="00B707E0">
            <w:pPr>
              <w:spacing w:line="276" w:lineRule="auto"/>
              <w:jc w:val="center"/>
              <w:rPr>
                <w:lang w:eastAsia="es-PE"/>
              </w:rPr>
            </w:pPr>
          </w:p>
        </w:tc>
        <w:tc>
          <w:tcPr>
            <w:tcW w:w="371" w:type="pct"/>
            <w:tcBorders>
              <w:top w:val="nil"/>
              <w:left w:val="nil"/>
              <w:bottom w:val="nil"/>
              <w:right w:val="nil"/>
            </w:tcBorders>
            <w:shd w:val="clear" w:color="auto" w:fill="auto"/>
            <w:noWrap/>
            <w:vAlign w:val="bottom"/>
          </w:tcPr>
          <w:p w14:paraId="1D9365B5" w14:textId="77777777" w:rsidR="00B707E0" w:rsidRPr="00A9106B" w:rsidRDefault="00B707E0" w:rsidP="00B707E0">
            <w:pPr>
              <w:spacing w:line="276" w:lineRule="auto"/>
              <w:rPr>
                <w:lang w:eastAsia="es-PE"/>
              </w:rPr>
            </w:pPr>
          </w:p>
        </w:tc>
      </w:tr>
      <w:tr w:rsidR="00B707E0" w:rsidRPr="00A9106B" w14:paraId="5992F616" w14:textId="77777777" w:rsidTr="00B707E0">
        <w:trPr>
          <w:trHeight w:val="20"/>
        </w:trPr>
        <w:tc>
          <w:tcPr>
            <w:tcW w:w="694" w:type="pct"/>
            <w:vMerge/>
            <w:tcBorders>
              <w:top w:val="nil"/>
              <w:left w:val="nil"/>
              <w:bottom w:val="nil"/>
              <w:right w:val="nil"/>
            </w:tcBorders>
            <w:vAlign w:val="center"/>
            <w:hideMark/>
          </w:tcPr>
          <w:p w14:paraId="4AAB74C1" w14:textId="77777777" w:rsidR="00B707E0" w:rsidRPr="00A9106B" w:rsidRDefault="00B707E0" w:rsidP="00B707E0">
            <w:pPr>
              <w:spacing w:line="276" w:lineRule="auto"/>
              <w:rPr>
                <w:lang w:eastAsia="es-PE"/>
              </w:rPr>
            </w:pPr>
          </w:p>
        </w:tc>
        <w:tc>
          <w:tcPr>
            <w:tcW w:w="945" w:type="pct"/>
            <w:tcBorders>
              <w:top w:val="nil"/>
              <w:left w:val="nil"/>
              <w:bottom w:val="nil"/>
              <w:right w:val="nil"/>
            </w:tcBorders>
            <w:shd w:val="clear" w:color="auto" w:fill="auto"/>
            <w:vAlign w:val="center"/>
            <w:hideMark/>
          </w:tcPr>
          <w:p w14:paraId="2EAAFC16" w14:textId="77777777" w:rsidR="00B707E0" w:rsidRPr="00A9106B" w:rsidRDefault="00B707E0" w:rsidP="00B707E0">
            <w:pPr>
              <w:spacing w:line="276" w:lineRule="auto"/>
              <w:jc w:val="center"/>
              <w:rPr>
                <w:lang w:eastAsia="es-PE"/>
              </w:rPr>
            </w:pPr>
            <w:r w:rsidRPr="00A9106B">
              <w:rPr>
                <w:lang w:eastAsia="es-PE"/>
              </w:rPr>
              <w:t>Dictaminación del artículo</w:t>
            </w:r>
          </w:p>
        </w:tc>
        <w:tc>
          <w:tcPr>
            <w:tcW w:w="373" w:type="pct"/>
            <w:tcBorders>
              <w:top w:val="nil"/>
              <w:left w:val="nil"/>
              <w:bottom w:val="nil"/>
              <w:right w:val="nil"/>
            </w:tcBorders>
            <w:shd w:val="clear" w:color="auto" w:fill="auto"/>
            <w:vAlign w:val="center"/>
          </w:tcPr>
          <w:p w14:paraId="7095A803"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385B7AFE"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288A3E83"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5A8CF211"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6C2F6524"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714816A7" w14:textId="039AB925"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7599F92E" w14:textId="77777777"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noWrap/>
            <w:vAlign w:val="bottom"/>
          </w:tcPr>
          <w:p w14:paraId="2EF944EF" w14:textId="77777777" w:rsidR="00B707E0" w:rsidRPr="00A9106B" w:rsidRDefault="00B707E0" w:rsidP="00B707E0">
            <w:pPr>
              <w:spacing w:line="276" w:lineRule="auto"/>
              <w:jc w:val="center"/>
              <w:rPr>
                <w:lang w:eastAsia="es-PE"/>
              </w:rPr>
            </w:pPr>
          </w:p>
        </w:tc>
        <w:tc>
          <w:tcPr>
            <w:tcW w:w="371" w:type="pct"/>
            <w:tcBorders>
              <w:top w:val="nil"/>
              <w:left w:val="nil"/>
              <w:bottom w:val="nil"/>
              <w:right w:val="nil"/>
            </w:tcBorders>
            <w:shd w:val="clear" w:color="auto" w:fill="auto"/>
            <w:noWrap/>
            <w:vAlign w:val="bottom"/>
          </w:tcPr>
          <w:p w14:paraId="2BD65BF8" w14:textId="77777777" w:rsidR="00B707E0" w:rsidRPr="00A9106B" w:rsidRDefault="00B707E0" w:rsidP="00B707E0">
            <w:pPr>
              <w:spacing w:line="276" w:lineRule="auto"/>
              <w:rPr>
                <w:lang w:eastAsia="es-PE"/>
              </w:rPr>
            </w:pPr>
          </w:p>
        </w:tc>
      </w:tr>
      <w:tr w:rsidR="00B707E0" w:rsidRPr="00A9106B" w14:paraId="2972FF11" w14:textId="77777777" w:rsidTr="00B707E0">
        <w:trPr>
          <w:trHeight w:val="20"/>
        </w:trPr>
        <w:tc>
          <w:tcPr>
            <w:tcW w:w="694" w:type="pct"/>
            <w:vMerge/>
            <w:tcBorders>
              <w:top w:val="nil"/>
              <w:left w:val="nil"/>
              <w:bottom w:val="nil"/>
              <w:right w:val="nil"/>
            </w:tcBorders>
            <w:vAlign w:val="center"/>
            <w:hideMark/>
          </w:tcPr>
          <w:p w14:paraId="75F77E49" w14:textId="77777777" w:rsidR="00B707E0" w:rsidRPr="00A9106B" w:rsidRDefault="00B707E0" w:rsidP="00B707E0">
            <w:pPr>
              <w:spacing w:line="276" w:lineRule="auto"/>
              <w:rPr>
                <w:lang w:eastAsia="es-PE"/>
              </w:rPr>
            </w:pPr>
          </w:p>
        </w:tc>
        <w:tc>
          <w:tcPr>
            <w:tcW w:w="945" w:type="pct"/>
            <w:tcBorders>
              <w:top w:val="nil"/>
              <w:left w:val="nil"/>
              <w:bottom w:val="nil"/>
              <w:right w:val="nil"/>
            </w:tcBorders>
            <w:shd w:val="clear" w:color="auto" w:fill="auto"/>
            <w:vAlign w:val="center"/>
            <w:hideMark/>
          </w:tcPr>
          <w:p w14:paraId="32B49D9F" w14:textId="77777777" w:rsidR="00B707E0" w:rsidRPr="00A9106B" w:rsidRDefault="00B707E0" w:rsidP="00B707E0">
            <w:pPr>
              <w:spacing w:line="276" w:lineRule="auto"/>
              <w:jc w:val="center"/>
              <w:rPr>
                <w:lang w:eastAsia="es-PE"/>
              </w:rPr>
            </w:pPr>
            <w:r w:rsidRPr="00A9106B">
              <w:rPr>
                <w:lang w:eastAsia="es-PE"/>
              </w:rPr>
              <w:t>Sumisión del artículo</w:t>
            </w:r>
          </w:p>
        </w:tc>
        <w:tc>
          <w:tcPr>
            <w:tcW w:w="373" w:type="pct"/>
            <w:tcBorders>
              <w:top w:val="nil"/>
              <w:left w:val="nil"/>
              <w:bottom w:val="nil"/>
              <w:right w:val="nil"/>
            </w:tcBorders>
            <w:shd w:val="clear" w:color="auto" w:fill="auto"/>
            <w:vAlign w:val="center"/>
          </w:tcPr>
          <w:p w14:paraId="560FB434"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338107C2"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78136149"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1A88161F"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71C56C9D"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3DE4BC92" w14:textId="39DE8985"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0B22F87F" w14:textId="61BD6528"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noWrap/>
            <w:vAlign w:val="bottom"/>
          </w:tcPr>
          <w:p w14:paraId="57A3D03D" w14:textId="77777777" w:rsidR="00B707E0" w:rsidRPr="00A9106B" w:rsidRDefault="00B707E0" w:rsidP="00B707E0">
            <w:pPr>
              <w:spacing w:line="276" w:lineRule="auto"/>
              <w:jc w:val="center"/>
              <w:rPr>
                <w:color w:val="8497B0"/>
                <w:lang w:eastAsia="es-PE"/>
              </w:rPr>
            </w:pPr>
          </w:p>
        </w:tc>
        <w:tc>
          <w:tcPr>
            <w:tcW w:w="371" w:type="pct"/>
            <w:tcBorders>
              <w:top w:val="nil"/>
              <w:left w:val="nil"/>
              <w:bottom w:val="nil"/>
              <w:right w:val="nil"/>
            </w:tcBorders>
            <w:shd w:val="clear" w:color="auto" w:fill="auto"/>
            <w:noWrap/>
            <w:vAlign w:val="bottom"/>
          </w:tcPr>
          <w:p w14:paraId="4278A587" w14:textId="77777777" w:rsidR="00B707E0" w:rsidRPr="00A9106B" w:rsidRDefault="00B707E0" w:rsidP="00B707E0">
            <w:pPr>
              <w:spacing w:line="276" w:lineRule="auto"/>
              <w:rPr>
                <w:lang w:eastAsia="es-PE"/>
              </w:rPr>
            </w:pPr>
          </w:p>
        </w:tc>
      </w:tr>
      <w:tr w:rsidR="00B707E0" w:rsidRPr="00A9106B" w14:paraId="33F1381C" w14:textId="77777777" w:rsidTr="00B707E0">
        <w:trPr>
          <w:trHeight w:val="20"/>
        </w:trPr>
        <w:tc>
          <w:tcPr>
            <w:tcW w:w="694" w:type="pct"/>
            <w:vMerge w:val="restart"/>
            <w:tcBorders>
              <w:top w:val="nil"/>
              <w:left w:val="nil"/>
              <w:bottom w:val="single" w:sz="4" w:space="0" w:color="000000"/>
              <w:right w:val="nil"/>
            </w:tcBorders>
            <w:shd w:val="clear" w:color="auto" w:fill="auto"/>
            <w:vAlign w:val="center"/>
            <w:hideMark/>
          </w:tcPr>
          <w:p w14:paraId="3BAFEC8B" w14:textId="77777777" w:rsidR="00B707E0" w:rsidRPr="00A9106B" w:rsidRDefault="00B707E0" w:rsidP="00B707E0">
            <w:pPr>
              <w:spacing w:line="276" w:lineRule="auto"/>
              <w:rPr>
                <w:lang w:eastAsia="es-PE"/>
              </w:rPr>
            </w:pPr>
            <w:r w:rsidRPr="00A9106B">
              <w:rPr>
                <w:lang w:eastAsia="es-PE"/>
              </w:rPr>
              <w:t>Cierre</w:t>
            </w:r>
          </w:p>
        </w:tc>
        <w:tc>
          <w:tcPr>
            <w:tcW w:w="945" w:type="pct"/>
            <w:tcBorders>
              <w:top w:val="nil"/>
              <w:left w:val="nil"/>
              <w:bottom w:val="nil"/>
              <w:right w:val="nil"/>
            </w:tcBorders>
            <w:shd w:val="clear" w:color="auto" w:fill="auto"/>
            <w:vAlign w:val="center"/>
            <w:hideMark/>
          </w:tcPr>
          <w:p w14:paraId="67126144" w14:textId="77777777" w:rsidR="00B707E0" w:rsidRPr="00A9106B" w:rsidRDefault="00B707E0" w:rsidP="00B707E0">
            <w:pPr>
              <w:spacing w:line="276" w:lineRule="auto"/>
              <w:jc w:val="center"/>
              <w:rPr>
                <w:lang w:eastAsia="es-PE"/>
              </w:rPr>
            </w:pPr>
            <w:r w:rsidRPr="00A9106B">
              <w:rPr>
                <w:lang w:eastAsia="es-PE"/>
              </w:rPr>
              <w:t>Sustentación</w:t>
            </w:r>
          </w:p>
        </w:tc>
        <w:tc>
          <w:tcPr>
            <w:tcW w:w="373" w:type="pct"/>
            <w:tcBorders>
              <w:top w:val="nil"/>
              <w:left w:val="nil"/>
              <w:bottom w:val="nil"/>
              <w:right w:val="nil"/>
            </w:tcBorders>
            <w:shd w:val="clear" w:color="auto" w:fill="auto"/>
            <w:vAlign w:val="center"/>
          </w:tcPr>
          <w:p w14:paraId="472A6690"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40AD7BA1"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5A6C96BE"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12DFED43"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339DEEF2"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4CE477F4"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73DAB4C3"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285596FA" w14:textId="294E92ED" w:rsidR="00B707E0" w:rsidRPr="00A9106B" w:rsidRDefault="00B707E0" w:rsidP="00B707E0">
            <w:pPr>
              <w:spacing w:line="276" w:lineRule="auto"/>
              <w:jc w:val="center"/>
              <w:rPr>
                <w:color w:val="8497B0"/>
                <w:lang w:eastAsia="es-PE"/>
              </w:rPr>
            </w:pPr>
          </w:p>
        </w:tc>
        <w:tc>
          <w:tcPr>
            <w:tcW w:w="371" w:type="pct"/>
            <w:tcBorders>
              <w:top w:val="nil"/>
              <w:left w:val="nil"/>
              <w:bottom w:val="nil"/>
              <w:right w:val="nil"/>
            </w:tcBorders>
            <w:shd w:val="clear" w:color="auto" w:fill="auto"/>
            <w:noWrap/>
            <w:vAlign w:val="bottom"/>
          </w:tcPr>
          <w:p w14:paraId="768DAB4A" w14:textId="77777777" w:rsidR="00B707E0" w:rsidRPr="00A9106B" w:rsidRDefault="00B707E0" w:rsidP="00B707E0">
            <w:pPr>
              <w:spacing w:line="276" w:lineRule="auto"/>
              <w:jc w:val="center"/>
              <w:rPr>
                <w:color w:val="8497B0"/>
                <w:lang w:eastAsia="es-PE"/>
              </w:rPr>
            </w:pPr>
          </w:p>
        </w:tc>
      </w:tr>
      <w:tr w:rsidR="00B707E0" w:rsidRPr="00A9106B" w14:paraId="1410C34B" w14:textId="77777777" w:rsidTr="00B707E0">
        <w:trPr>
          <w:trHeight w:val="20"/>
        </w:trPr>
        <w:tc>
          <w:tcPr>
            <w:tcW w:w="694" w:type="pct"/>
            <w:vMerge/>
            <w:tcBorders>
              <w:top w:val="nil"/>
              <w:left w:val="nil"/>
              <w:bottom w:val="single" w:sz="4" w:space="0" w:color="000000"/>
              <w:right w:val="nil"/>
            </w:tcBorders>
            <w:vAlign w:val="center"/>
            <w:hideMark/>
          </w:tcPr>
          <w:p w14:paraId="48025852" w14:textId="77777777" w:rsidR="00B707E0" w:rsidRPr="00A9106B" w:rsidRDefault="00B707E0" w:rsidP="00B707E0">
            <w:pPr>
              <w:spacing w:line="276" w:lineRule="auto"/>
              <w:rPr>
                <w:lang w:eastAsia="es-PE"/>
              </w:rPr>
            </w:pPr>
          </w:p>
        </w:tc>
        <w:tc>
          <w:tcPr>
            <w:tcW w:w="945" w:type="pct"/>
            <w:tcBorders>
              <w:top w:val="nil"/>
              <w:left w:val="nil"/>
              <w:bottom w:val="single" w:sz="4" w:space="0" w:color="auto"/>
              <w:right w:val="nil"/>
            </w:tcBorders>
            <w:shd w:val="clear" w:color="auto" w:fill="auto"/>
            <w:vAlign w:val="center"/>
            <w:hideMark/>
          </w:tcPr>
          <w:p w14:paraId="1D032CF0" w14:textId="77777777" w:rsidR="00B707E0" w:rsidRPr="00A9106B" w:rsidRDefault="00B707E0" w:rsidP="00B707E0">
            <w:pPr>
              <w:spacing w:line="276" w:lineRule="auto"/>
              <w:jc w:val="center"/>
              <w:rPr>
                <w:lang w:eastAsia="es-PE"/>
              </w:rPr>
            </w:pPr>
            <w:r w:rsidRPr="00A9106B">
              <w:rPr>
                <w:lang w:eastAsia="es-PE"/>
              </w:rPr>
              <w:t>Entrega del documento final al repositorio</w:t>
            </w:r>
          </w:p>
        </w:tc>
        <w:tc>
          <w:tcPr>
            <w:tcW w:w="373" w:type="pct"/>
            <w:tcBorders>
              <w:top w:val="nil"/>
              <w:left w:val="nil"/>
              <w:bottom w:val="single" w:sz="4" w:space="0" w:color="auto"/>
              <w:right w:val="nil"/>
            </w:tcBorders>
            <w:shd w:val="clear" w:color="auto" w:fill="auto"/>
            <w:vAlign w:val="center"/>
          </w:tcPr>
          <w:p w14:paraId="1DDFC34A" w14:textId="2069D205" w:rsidR="00B707E0" w:rsidRPr="00A9106B" w:rsidRDefault="00B707E0" w:rsidP="00B707E0">
            <w:pPr>
              <w:spacing w:line="276" w:lineRule="auto"/>
              <w:jc w:val="center"/>
              <w:rPr>
                <w:lang w:eastAsia="es-PE"/>
              </w:rPr>
            </w:pPr>
          </w:p>
        </w:tc>
        <w:tc>
          <w:tcPr>
            <w:tcW w:w="373" w:type="pct"/>
            <w:tcBorders>
              <w:top w:val="nil"/>
              <w:left w:val="nil"/>
              <w:bottom w:val="single" w:sz="4" w:space="0" w:color="auto"/>
              <w:right w:val="nil"/>
            </w:tcBorders>
            <w:shd w:val="clear" w:color="auto" w:fill="auto"/>
            <w:vAlign w:val="center"/>
          </w:tcPr>
          <w:p w14:paraId="2C53A807" w14:textId="5CAAD2E7" w:rsidR="00B707E0" w:rsidRPr="00A9106B" w:rsidRDefault="00B707E0" w:rsidP="00B707E0">
            <w:pPr>
              <w:spacing w:line="276" w:lineRule="auto"/>
              <w:jc w:val="center"/>
              <w:rPr>
                <w:lang w:eastAsia="es-PE"/>
              </w:rPr>
            </w:pPr>
          </w:p>
        </w:tc>
        <w:tc>
          <w:tcPr>
            <w:tcW w:w="373" w:type="pct"/>
            <w:tcBorders>
              <w:top w:val="nil"/>
              <w:left w:val="nil"/>
              <w:bottom w:val="single" w:sz="4" w:space="0" w:color="auto"/>
              <w:right w:val="nil"/>
            </w:tcBorders>
            <w:shd w:val="clear" w:color="auto" w:fill="auto"/>
            <w:vAlign w:val="center"/>
          </w:tcPr>
          <w:p w14:paraId="2061EC96" w14:textId="0AAAFCA4" w:rsidR="00B707E0" w:rsidRPr="00A9106B" w:rsidRDefault="00B707E0" w:rsidP="00B707E0">
            <w:pPr>
              <w:spacing w:line="276" w:lineRule="auto"/>
              <w:jc w:val="center"/>
              <w:rPr>
                <w:lang w:eastAsia="es-PE"/>
              </w:rPr>
            </w:pPr>
          </w:p>
        </w:tc>
        <w:tc>
          <w:tcPr>
            <w:tcW w:w="374" w:type="pct"/>
            <w:tcBorders>
              <w:top w:val="nil"/>
              <w:left w:val="nil"/>
              <w:bottom w:val="single" w:sz="4" w:space="0" w:color="auto"/>
              <w:right w:val="nil"/>
            </w:tcBorders>
            <w:shd w:val="clear" w:color="auto" w:fill="auto"/>
            <w:vAlign w:val="center"/>
          </w:tcPr>
          <w:p w14:paraId="67BDFA60" w14:textId="42351D1F" w:rsidR="00B707E0" w:rsidRPr="00A9106B" w:rsidRDefault="00B707E0" w:rsidP="00B707E0">
            <w:pPr>
              <w:spacing w:line="276" w:lineRule="auto"/>
              <w:jc w:val="center"/>
              <w:rPr>
                <w:lang w:eastAsia="es-PE"/>
              </w:rPr>
            </w:pPr>
          </w:p>
        </w:tc>
        <w:tc>
          <w:tcPr>
            <w:tcW w:w="374" w:type="pct"/>
            <w:tcBorders>
              <w:top w:val="nil"/>
              <w:left w:val="nil"/>
              <w:bottom w:val="single" w:sz="4" w:space="0" w:color="auto"/>
              <w:right w:val="nil"/>
            </w:tcBorders>
            <w:shd w:val="clear" w:color="auto" w:fill="auto"/>
            <w:vAlign w:val="center"/>
          </w:tcPr>
          <w:p w14:paraId="7E3B2471" w14:textId="2AB022D5" w:rsidR="00B707E0" w:rsidRPr="00A9106B" w:rsidRDefault="00B707E0" w:rsidP="00B707E0">
            <w:pPr>
              <w:spacing w:line="276" w:lineRule="auto"/>
              <w:jc w:val="center"/>
              <w:rPr>
                <w:lang w:eastAsia="es-PE"/>
              </w:rPr>
            </w:pPr>
          </w:p>
        </w:tc>
        <w:tc>
          <w:tcPr>
            <w:tcW w:w="374" w:type="pct"/>
            <w:tcBorders>
              <w:top w:val="nil"/>
              <w:left w:val="nil"/>
              <w:bottom w:val="single" w:sz="4" w:space="0" w:color="auto"/>
              <w:right w:val="nil"/>
            </w:tcBorders>
            <w:shd w:val="clear" w:color="auto" w:fill="auto"/>
            <w:vAlign w:val="center"/>
          </w:tcPr>
          <w:p w14:paraId="3DF1EEA6" w14:textId="6BA16BC4" w:rsidR="00B707E0" w:rsidRPr="00A9106B" w:rsidRDefault="00B707E0" w:rsidP="00B707E0">
            <w:pPr>
              <w:spacing w:line="276" w:lineRule="auto"/>
              <w:jc w:val="center"/>
              <w:rPr>
                <w:lang w:eastAsia="es-PE"/>
              </w:rPr>
            </w:pPr>
          </w:p>
        </w:tc>
        <w:tc>
          <w:tcPr>
            <w:tcW w:w="374" w:type="pct"/>
            <w:tcBorders>
              <w:top w:val="nil"/>
              <w:left w:val="nil"/>
              <w:bottom w:val="single" w:sz="4" w:space="0" w:color="auto"/>
              <w:right w:val="nil"/>
            </w:tcBorders>
            <w:shd w:val="clear" w:color="auto" w:fill="auto"/>
            <w:vAlign w:val="center"/>
          </w:tcPr>
          <w:p w14:paraId="055D29DB" w14:textId="38E95CFF" w:rsidR="00B707E0" w:rsidRPr="00A9106B" w:rsidRDefault="00B707E0" w:rsidP="00B707E0">
            <w:pPr>
              <w:spacing w:line="276" w:lineRule="auto"/>
              <w:jc w:val="center"/>
              <w:rPr>
                <w:lang w:eastAsia="es-PE"/>
              </w:rPr>
            </w:pPr>
          </w:p>
        </w:tc>
        <w:tc>
          <w:tcPr>
            <w:tcW w:w="374" w:type="pct"/>
            <w:tcBorders>
              <w:top w:val="nil"/>
              <w:left w:val="nil"/>
              <w:bottom w:val="single" w:sz="4" w:space="0" w:color="auto"/>
              <w:right w:val="nil"/>
            </w:tcBorders>
            <w:shd w:val="clear" w:color="auto" w:fill="auto"/>
            <w:noWrap/>
            <w:vAlign w:val="bottom"/>
          </w:tcPr>
          <w:p w14:paraId="621B57FA" w14:textId="06BDC2DD" w:rsidR="00B707E0" w:rsidRPr="00A9106B" w:rsidRDefault="00B707E0" w:rsidP="00B707E0">
            <w:pPr>
              <w:spacing w:line="276" w:lineRule="auto"/>
              <w:rPr>
                <w:color w:val="000000"/>
                <w:lang w:eastAsia="es-PE"/>
              </w:rPr>
            </w:pPr>
          </w:p>
        </w:tc>
        <w:tc>
          <w:tcPr>
            <w:tcW w:w="371" w:type="pct"/>
            <w:tcBorders>
              <w:top w:val="nil"/>
              <w:left w:val="nil"/>
              <w:bottom w:val="single" w:sz="4" w:space="0" w:color="auto"/>
              <w:right w:val="nil"/>
            </w:tcBorders>
            <w:shd w:val="clear" w:color="auto" w:fill="auto"/>
            <w:vAlign w:val="center"/>
          </w:tcPr>
          <w:p w14:paraId="4E0AEC1C" w14:textId="46675F3F" w:rsidR="00B707E0" w:rsidRPr="00A9106B" w:rsidRDefault="00B707E0" w:rsidP="00B707E0">
            <w:pPr>
              <w:spacing w:line="276" w:lineRule="auto"/>
              <w:jc w:val="center"/>
              <w:rPr>
                <w:color w:val="8497B0"/>
                <w:lang w:eastAsia="es-PE"/>
              </w:rPr>
            </w:pPr>
          </w:p>
        </w:tc>
      </w:tr>
    </w:tbl>
    <w:p w14:paraId="6220D4E8" w14:textId="77777777" w:rsidR="00B707E0" w:rsidRPr="00A9106B" w:rsidRDefault="00B707E0" w:rsidP="00B707E0">
      <w:pPr>
        <w:pStyle w:val="Textoindependiente"/>
        <w:ind w:left="220"/>
        <w:rPr>
          <w:rFonts w:ascii="Times New Roman" w:hAnsi="Times New Roman"/>
        </w:rPr>
      </w:pPr>
    </w:p>
    <w:p w14:paraId="0574BEE3" w14:textId="77777777" w:rsidR="00B707E0" w:rsidRPr="00A9106B" w:rsidRDefault="00B707E0" w:rsidP="00B707E0">
      <w:pPr>
        <w:pStyle w:val="Ttulo2"/>
      </w:pPr>
      <w:r w:rsidRPr="00A9106B">
        <w:t>Presupuesto</w:t>
      </w:r>
      <w:r w:rsidRPr="00A9106B">
        <w:rPr>
          <w:spacing w:val="-2"/>
        </w:rPr>
        <w:t xml:space="preserve"> </w:t>
      </w:r>
      <w:r w:rsidRPr="00A9106B">
        <w:t>Proyectado</w:t>
      </w:r>
    </w:p>
    <w:p w14:paraId="6ACBCDE6" w14:textId="77777777" w:rsidR="00B707E0" w:rsidRPr="00A9106B" w:rsidRDefault="00B707E0" w:rsidP="00B707E0">
      <w:pPr>
        <w:pStyle w:val="Textoindependiente"/>
        <w:rPr>
          <w:rFonts w:ascii="Times New Roman" w:hAnsi="Times New Roman"/>
          <w:b/>
          <w:sz w:val="21"/>
        </w:rPr>
      </w:pPr>
    </w:p>
    <w:p w14:paraId="27A6DCAE" w14:textId="77777777" w:rsidR="00B707E0" w:rsidRPr="00B707E0" w:rsidRDefault="00B707E0" w:rsidP="00B707E0">
      <w:pPr>
        <w:pStyle w:val="Descripcin"/>
        <w:rPr>
          <w:b/>
          <w:bCs/>
          <w:i w:val="0"/>
          <w:iCs/>
        </w:rPr>
      </w:pPr>
      <w:r w:rsidRPr="00B707E0">
        <w:rPr>
          <w:b/>
          <w:bCs/>
          <w:i w:val="0"/>
          <w:iCs/>
        </w:rPr>
        <w:t>Tabla 2</w:t>
      </w:r>
    </w:p>
    <w:p w14:paraId="476CB6E2" w14:textId="77777777" w:rsidR="00B707E0" w:rsidRPr="00A9106B" w:rsidRDefault="00B707E0" w:rsidP="00B707E0">
      <w:pPr>
        <w:pStyle w:val="Descripcin"/>
        <w:rPr>
          <w:iCs/>
        </w:rPr>
      </w:pPr>
      <w:r w:rsidRPr="00A9106B">
        <w:rPr>
          <w:iCs/>
        </w:rPr>
        <w:t>Presupuesto Proyectado</w:t>
      </w:r>
    </w:p>
    <w:tbl>
      <w:tblPr>
        <w:tblW w:w="8940" w:type="dxa"/>
        <w:tblCellMar>
          <w:left w:w="70" w:type="dxa"/>
          <w:right w:w="70" w:type="dxa"/>
        </w:tblCellMar>
        <w:tblLook w:val="04A0" w:firstRow="1" w:lastRow="0" w:firstColumn="1" w:lastColumn="0" w:noHBand="0" w:noVBand="1"/>
      </w:tblPr>
      <w:tblGrid>
        <w:gridCol w:w="2940"/>
        <w:gridCol w:w="2000"/>
        <w:gridCol w:w="2000"/>
        <w:gridCol w:w="2000"/>
      </w:tblGrid>
      <w:tr w:rsidR="00B707E0" w:rsidRPr="00A9106B" w14:paraId="78998414" w14:textId="77777777" w:rsidTr="00957342">
        <w:trPr>
          <w:trHeight w:val="113"/>
        </w:trPr>
        <w:tc>
          <w:tcPr>
            <w:tcW w:w="2940" w:type="dxa"/>
            <w:tcBorders>
              <w:top w:val="single" w:sz="4" w:space="0" w:color="auto"/>
              <w:left w:val="nil"/>
              <w:bottom w:val="single" w:sz="4" w:space="0" w:color="auto"/>
              <w:right w:val="nil"/>
            </w:tcBorders>
            <w:shd w:val="clear" w:color="auto" w:fill="auto"/>
            <w:vAlign w:val="center"/>
            <w:hideMark/>
          </w:tcPr>
          <w:p w14:paraId="30B0D45E" w14:textId="77777777" w:rsidR="00B707E0" w:rsidRPr="00A9106B" w:rsidRDefault="00B707E0" w:rsidP="00B707E0">
            <w:pPr>
              <w:spacing w:line="360" w:lineRule="auto"/>
              <w:rPr>
                <w:lang w:eastAsia="es-PE"/>
              </w:rPr>
            </w:pPr>
            <w:r w:rsidRPr="00A9106B">
              <w:rPr>
                <w:lang w:eastAsia="es-PE"/>
              </w:rPr>
              <w:t>Tipo de Recursos</w:t>
            </w:r>
          </w:p>
        </w:tc>
        <w:tc>
          <w:tcPr>
            <w:tcW w:w="2000" w:type="dxa"/>
            <w:tcBorders>
              <w:top w:val="single" w:sz="4" w:space="0" w:color="auto"/>
              <w:left w:val="nil"/>
              <w:bottom w:val="single" w:sz="4" w:space="0" w:color="auto"/>
              <w:right w:val="nil"/>
            </w:tcBorders>
            <w:shd w:val="clear" w:color="auto" w:fill="auto"/>
            <w:vAlign w:val="center"/>
            <w:hideMark/>
          </w:tcPr>
          <w:p w14:paraId="0ACFF2F1" w14:textId="77777777" w:rsidR="00B707E0" w:rsidRPr="00A9106B" w:rsidRDefault="00B707E0" w:rsidP="00B707E0">
            <w:pPr>
              <w:spacing w:line="360" w:lineRule="auto"/>
              <w:jc w:val="center"/>
              <w:rPr>
                <w:lang w:eastAsia="es-PE"/>
              </w:rPr>
            </w:pPr>
            <w:r w:rsidRPr="00A9106B">
              <w:rPr>
                <w:lang w:eastAsia="es-PE"/>
              </w:rPr>
              <w:t>Cantidad</w:t>
            </w:r>
          </w:p>
        </w:tc>
        <w:tc>
          <w:tcPr>
            <w:tcW w:w="2000" w:type="dxa"/>
            <w:tcBorders>
              <w:top w:val="single" w:sz="4" w:space="0" w:color="auto"/>
              <w:left w:val="nil"/>
              <w:bottom w:val="single" w:sz="4" w:space="0" w:color="auto"/>
              <w:right w:val="nil"/>
            </w:tcBorders>
            <w:shd w:val="clear" w:color="auto" w:fill="auto"/>
            <w:vAlign w:val="center"/>
            <w:hideMark/>
          </w:tcPr>
          <w:p w14:paraId="66A7C464" w14:textId="77777777" w:rsidR="00B707E0" w:rsidRPr="00A9106B" w:rsidRDefault="00B707E0" w:rsidP="00B707E0">
            <w:pPr>
              <w:spacing w:line="360" w:lineRule="auto"/>
              <w:jc w:val="center"/>
              <w:rPr>
                <w:lang w:eastAsia="es-PE"/>
              </w:rPr>
            </w:pPr>
            <w:r w:rsidRPr="00A9106B">
              <w:rPr>
                <w:lang w:eastAsia="es-PE"/>
              </w:rPr>
              <w:t xml:space="preserve"> Precio por Unidad</w:t>
            </w:r>
          </w:p>
        </w:tc>
        <w:tc>
          <w:tcPr>
            <w:tcW w:w="2000" w:type="dxa"/>
            <w:tcBorders>
              <w:top w:val="single" w:sz="4" w:space="0" w:color="auto"/>
              <w:left w:val="nil"/>
              <w:bottom w:val="single" w:sz="4" w:space="0" w:color="auto"/>
              <w:right w:val="nil"/>
            </w:tcBorders>
            <w:shd w:val="clear" w:color="auto" w:fill="auto"/>
            <w:vAlign w:val="center"/>
            <w:hideMark/>
          </w:tcPr>
          <w:p w14:paraId="4D261D0C" w14:textId="77777777" w:rsidR="00B707E0" w:rsidRPr="00A9106B" w:rsidRDefault="00B707E0" w:rsidP="00B707E0">
            <w:pPr>
              <w:spacing w:line="360" w:lineRule="auto"/>
              <w:jc w:val="center"/>
              <w:rPr>
                <w:lang w:eastAsia="es-PE"/>
              </w:rPr>
            </w:pPr>
            <w:r w:rsidRPr="00A9106B">
              <w:rPr>
                <w:lang w:eastAsia="es-PE"/>
              </w:rPr>
              <w:t xml:space="preserve"> Precio </w:t>
            </w:r>
          </w:p>
          <w:p w14:paraId="4A3544B4" w14:textId="77777777" w:rsidR="00B707E0" w:rsidRPr="00A9106B" w:rsidRDefault="00B707E0" w:rsidP="00B707E0">
            <w:pPr>
              <w:spacing w:line="360" w:lineRule="auto"/>
              <w:jc w:val="center"/>
              <w:rPr>
                <w:lang w:eastAsia="es-PE"/>
              </w:rPr>
            </w:pPr>
            <w:r w:rsidRPr="00A9106B">
              <w:rPr>
                <w:lang w:eastAsia="es-PE"/>
              </w:rPr>
              <w:t>Total</w:t>
            </w:r>
          </w:p>
        </w:tc>
      </w:tr>
      <w:tr w:rsidR="00B707E0" w:rsidRPr="00A9106B" w14:paraId="4720808E" w14:textId="77777777" w:rsidTr="00957342">
        <w:trPr>
          <w:trHeight w:val="113"/>
        </w:trPr>
        <w:tc>
          <w:tcPr>
            <w:tcW w:w="2940" w:type="dxa"/>
            <w:tcBorders>
              <w:top w:val="nil"/>
              <w:left w:val="nil"/>
              <w:bottom w:val="nil"/>
              <w:right w:val="nil"/>
            </w:tcBorders>
            <w:shd w:val="clear" w:color="auto" w:fill="auto"/>
            <w:vAlign w:val="center"/>
            <w:hideMark/>
          </w:tcPr>
          <w:p w14:paraId="346CF98A" w14:textId="77777777" w:rsidR="00B707E0" w:rsidRPr="00A9106B" w:rsidRDefault="00B707E0" w:rsidP="00B707E0">
            <w:pPr>
              <w:spacing w:line="360" w:lineRule="auto"/>
              <w:rPr>
                <w:lang w:eastAsia="es-PE"/>
              </w:rPr>
            </w:pPr>
            <w:r w:rsidRPr="00A9106B">
              <w:rPr>
                <w:lang w:eastAsia="es-PE"/>
              </w:rPr>
              <w:t>Útiles de escritorio</w:t>
            </w:r>
          </w:p>
        </w:tc>
        <w:tc>
          <w:tcPr>
            <w:tcW w:w="2000" w:type="dxa"/>
            <w:tcBorders>
              <w:top w:val="nil"/>
              <w:left w:val="nil"/>
              <w:bottom w:val="nil"/>
              <w:right w:val="nil"/>
            </w:tcBorders>
            <w:shd w:val="clear" w:color="auto" w:fill="auto"/>
            <w:vAlign w:val="center"/>
            <w:hideMark/>
          </w:tcPr>
          <w:p w14:paraId="53ADE9CA"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51EECF3C" w14:textId="77777777" w:rsidR="00B707E0" w:rsidRPr="00A9106B" w:rsidRDefault="00B707E0" w:rsidP="00B707E0">
            <w:pPr>
              <w:spacing w:line="360" w:lineRule="auto"/>
              <w:jc w:val="center"/>
              <w:rPr>
                <w:lang w:eastAsia="es-PE"/>
              </w:rPr>
            </w:pPr>
            <w:r w:rsidRPr="00A9106B">
              <w:rPr>
                <w:lang w:eastAsia="es-PE"/>
              </w:rPr>
              <w:t>S/ 30.00</w:t>
            </w:r>
          </w:p>
        </w:tc>
        <w:tc>
          <w:tcPr>
            <w:tcW w:w="2000" w:type="dxa"/>
            <w:tcBorders>
              <w:top w:val="nil"/>
              <w:left w:val="nil"/>
              <w:bottom w:val="nil"/>
              <w:right w:val="nil"/>
            </w:tcBorders>
            <w:shd w:val="clear" w:color="auto" w:fill="auto"/>
            <w:vAlign w:val="center"/>
            <w:hideMark/>
          </w:tcPr>
          <w:p w14:paraId="51911D5E" w14:textId="77777777" w:rsidR="00B707E0" w:rsidRPr="00A9106B" w:rsidRDefault="00B707E0" w:rsidP="00B707E0">
            <w:pPr>
              <w:spacing w:line="360" w:lineRule="auto"/>
              <w:jc w:val="center"/>
              <w:rPr>
                <w:lang w:eastAsia="es-PE"/>
              </w:rPr>
            </w:pPr>
            <w:r w:rsidRPr="00A9106B">
              <w:rPr>
                <w:lang w:eastAsia="es-PE"/>
              </w:rPr>
              <w:t>S/ 60.00</w:t>
            </w:r>
          </w:p>
        </w:tc>
      </w:tr>
      <w:tr w:rsidR="00B707E0" w:rsidRPr="00A9106B" w14:paraId="189428C8" w14:textId="77777777" w:rsidTr="00957342">
        <w:trPr>
          <w:trHeight w:val="113"/>
        </w:trPr>
        <w:tc>
          <w:tcPr>
            <w:tcW w:w="2940" w:type="dxa"/>
            <w:tcBorders>
              <w:top w:val="nil"/>
              <w:left w:val="nil"/>
              <w:bottom w:val="nil"/>
              <w:right w:val="nil"/>
            </w:tcBorders>
            <w:shd w:val="clear" w:color="auto" w:fill="auto"/>
            <w:vAlign w:val="center"/>
            <w:hideMark/>
          </w:tcPr>
          <w:p w14:paraId="44F0A685" w14:textId="77777777" w:rsidR="00B707E0" w:rsidRPr="00A9106B" w:rsidRDefault="00B707E0" w:rsidP="00B707E0">
            <w:pPr>
              <w:spacing w:line="360" w:lineRule="auto"/>
              <w:rPr>
                <w:lang w:eastAsia="es-PE"/>
              </w:rPr>
            </w:pPr>
            <w:r w:rsidRPr="00A9106B">
              <w:rPr>
                <w:lang w:eastAsia="es-PE"/>
              </w:rPr>
              <w:t>Ordenador</w:t>
            </w:r>
          </w:p>
        </w:tc>
        <w:tc>
          <w:tcPr>
            <w:tcW w:w="2000" w:type="dxa"/>
            <w:tcBorders>
              <w:top w:val="nil"/>
              <w:left w:val="nil"/>
              <w:bottom w:val="nil"/>
              <w:right w:val="nil"/>
            </w:tcBorders>
            <w:shd w:val="clear" w:color="auto" w:fill="auto"/>
            <w:vAlign w:val="center"/>
            <w:hideMark/>
          </w:tcPr>
          <w:p w14:paraId="5F311B79"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79F7E505" w14:textId="77777777" w:rsidR="00B707E0" w:rsidRPr="00A9106B" w:rsidRDefault="00B707E0" w:rsidP="00B707E0">
            <w:pPr>
              <w:spacing w:line="360" w:lineRule="auto"/>
              <w:jc w:val="center"/>
              <w:rPr>
                <w:lang w:eastAsia="es-PE"/>
              </w:rPr>
            </w:pPr>
            <w:r w:rsidRPr="00A9106B">
              <w:rPr>
                <w:lang w:eastAsia="es-PE"/>
              </w:rPr>
              <w:t>S/ 200.00</w:t>
            </w:r>
          </w:p>
        </w:tc>
        <w:tc>
          <w:tcPr>
            <w:tcW w:w="2000" w:type="dxa"/>
            <w:tcBorders>
              <w:top w:val="nil"/>
              <w:left w:val="nil"/>
              <w:bottom w:val="nil"/>
              <w:right w:val="nil"/>
            </w:tcBorders>
            <w:shd w:val="clear" w:color="auto" w:fill="auto"/>
            <w:vAlign w:val="center"/>
            <w:hideMark/>
          </w:tcPr>
          <w:p w14:paraId="3619D885" w14:textId="77777777" w:rsidR="00B707E0" w:rsidRPr="00A9106B" w:rsidRDefault="00B707E0" w:rsidP="00B707E0">
            <w:pPr>
              <w:spacing w:line="360" w:lineRule="auto"/>
              <w:jc w:val="center"/>
              <w:rPr>
                <w:lang w:eastAsia="es-PE"/>
              </w:rPr>
            </w:pPr>
            <w:r w:rsidRPr="00A9106B">
              <w:rPr>
                <w:lang w:eastAsia="es-PE"/>
              </w:rPr>
              <w:t>S/ 400.00</w:t>
            </w:r>
          </w:p>
        </w:tc>
      </w:tr>
      <w:tr w:rsidR="00B707E0" w:rsidRPr="00A9106B" w14:paraId="04472F3B" w14:textId="77777777" w:rsidTr="00957342">
        <w:trPr>
          <w:trHeight w:val="113"/>
        </w:trPr>
        <w:tc>
          <w:tcPr>
            <w:tcW w:w="2940" w:type="dxa"/>
            <w:tcBorders>
              <w:top w:val="nil"/>
              <w:left w:val="nil"/>
              <w:bottom w:val="nil"/>
              <w:right w:val="nil"/>
            </w:tcBorders>
            <w:shd w:val="clear" w:color="auto" w:fill="auto"/>
            <w:vAlign w:val="center"/>
            <w:hideMark/>
          </w:tcPr>
          <w:p w14:paraId="06ED388E" w14:textId="77777777" w:rsidR="00B707E0" w:rsidRPr="00A9106B" w:rsidRDefault="00B707E0" w:rsidP="00B707E0">
            <w:pPr>
              <w:spacing w:line="360" w:lineRule="auto"/>
              <w:rPr>
                <w:lang w:eastAsia="es-PE"/>
              </w:rPr>
            </w:pPr>
            <w:r w:rsidRPr="00A9106B">
              <w:rPr>
                <w:lang w:eastAsia="es-PE"/>
              </w:rPr>
              <w:t>Licencia de Software</w:t>
            </w:r>
          </w:p>
        </w:tc>
        <w:tc>
          <w:tcPr>
            <w:tcW w:w="2000" w:type="dxa"/>
            <w:tcBorders>
              <w:top w:val="nil"/>
              <w:left w:val="nil"/>
              <w:bottom w:val="nil"/>
              <w:right w:val="nil"/>
            </w:tcBorders>
            <w:shd w:val="clear" w:color="auto" w:fill="auto"/>
            <w:vAlign w:val="center"/>
            <w:hideMark/>
          </w:tcPr>
          <w:p w14:paraId="559F6664" w14:textId="77777777" w:rsidR="00B707E0" w:rsidRPr="00A9106B" w:rsidRDefault="00B707E0" w:rsidP="00B707E0">
            <w:pPr>
              <w:spacing w:line="360" w:lineRule="auto"/>
              <w:jc w:val="center"/>
              <w:rPr>
                <w:lang w:eastAsia="es-PE"/>
              </w:rPr>
            </w:pPr>
            <w:r w:rsidRPr="00A9106B">
              <w:rPr>
                <w:lang w:eastAsia="es-PE"/>
              </w:rPr>
              <w:t>1</w:t>
            </w:r>
          </w:p>
        </w:tc>
        <w:tc>
          <w:tcPr>
            <w:tcW w:w="2000" w:type="dxa"/>
            <w:tcBorders>
              <w:top w:val="nil"/>
              <w:left w:val="nil"/>
              <w:bottom w:val="nil"/>
              <w:right w:val="nil"/>
            </w:tcBorders>
            <w:shd w:val="clear" w:color="auto" w:fill="auto"/>
            <w:vAlign w:val="center"/>
            <w:hideMark/>
          </w:tcPr>
          <w:p w14:paraId="5F27FD1E" w14:textId="77777777" w:rsidR="00B707E0" w:rsidRPr="00A9106B" w:rsidRDefault="00B707E0" w:rsidP="00B707E0">
            <w:pPr>
              <w:spacing w:line="360" w:lineRule="auto"/>
              <w:jc w:val="center"/>
              <w:rPr>
                <w:lang w:eastAsia="es-PE"/>
              </w:rPr>
            </w:pPr>
            <w:r w:rsidRPr="00A9106B">
              <w:rPr>
                <w:lang w:eastAsia="es-PE"/>
              </w:rPr>
              <w:t>S/ 100.00</w:t>
            </w:r>
          </w:p>
        </w:tc>
        <w:tc>
          <w:tcPr>
            <w:tcW w:w="2000" w:type="dxa"/>
            <w:tcBorders>
              <w:top w:val="nil"/>
              <w:left w:val="nil"/>
              <w:bottom w:val="nil"/>
              <w:right w:val="nil"/>
            </w:tcBorders>
            <w:shd w:val="clear" w:color="auto" w:fill="auto"/>
            <w:vAlign w:val="center"/>
            <w:hideMark/>
          </w:tcPr>
          <w:p w14:paraId="1C264C3B" w14:textId="77777777" w:rsidR="00B707E0" w:rsidRPr="00A9106B" w:rsidRDefault="00B707E0" w:rsidP="00B707E0">
            <w:pPr>
              <w:spacing w:line="360" w:lineRule="auto"/>
              <w:jc w:val="center"/>
              <w:rPr>
                <w:lang w:eastAsia="es-PE"/>
              </w:rPr>
            </w:pPr>
            <w:r w:rsidRPr="00A9106B">
              <w:rPr>
                <w:lang w:eastAsia="es-PE"/>
              </w:rPr>
              <w:t>S/ 100.00</w:t>
            </w:r>
          </w:p>
        </w:tc>
      </w:tr>
      <w:tr w:rsidR="00B707E0" w:rsidRPr="00A9106B" w14:paraId="1383197B" w14:textId="77777777" w:rsidTr="00957342">
        <w:trPr>
          <w:trHeight w:val="113"/>
        </w:trPr>
        <w:tc>
          <w:tcPr>
            <w:tcW w:w="2940" w:type="dxa"/>
            <w:tcBorders>
              <w:top w:val="nil"/>
              <w:left w:val="nil"/>
              <w:bottom w:val="nil"/>
              <w:right w:val="nil"/>
            </w:tcBorders>
            <w:shd w:val="clear" w:color="auto" w:fill="auto"/>
            <w:vAlign w:val="center"/>
            <w:hideMark/>
          </w:tcPr>
          <w:p w14:paraId="39EB9BF6" w14:textId="77777777" w:rsidR="00B707E0" w:rsidRPr="00A9106B" w:rsidRDefault="00B707E0" w:rsidP="00B707E0">
            <w:pPr>
              <w:spacing w:line="360" w:lineRule="auto"/>
              <w:rPr>
                <w:lang w:eastAsia="es-PE"/>
              </w:rPr>
            </w:pPr>
            <w:r w:rsidRPr="00A9106B">
              <w:rPr>
                <w:lang w:eastAsia="es-PE"/>
              </w:rPr>
              <w:t>Internet</w:t>
            </w:r>
          </w:p>
        </w:tc>
        <w:tc>
          <w:tcPr>
            <w:tcW w:w="2000" w:type="dxa"/>
            <w:tcBorders>
              <w:top w:val="nil"/>
              <w:left w:val="nil"/>
              <w:bottom w:val="nil"/>
              <w:right w:val="nil"/>
            </w:tcBorders>
            <w:shd w:val="clear" w:color="auto" w:fill="auto"/>
            <w:vAlign w:val="center"/>
            <w:hideMark/>
          </w:tcPr>
          <w:p w14:paraId="1ECB08AE"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6E18CCA8" w14:textId="77777777" w:rsidR="00B707E0" w:rsidRPr="00A9106B" w:rsidRDefault="00B707E0" w:rsidP="00B707E0">
            <w:pPr>
              <w:spacing w:line="360" w:lineRule="auto"/>
              <w:jc w:val="center"/>
              <w:rPr>
                <w:lang w:eastAsia="es-PE"/>
              </w:rPr>
            </w:pPr>
            <w:r w:rsidRPr="00A9106B">
              <w:rPr>
                <w:lang w:eastAsia="es-PE"/>
              </w:rPr>
              <w:t>S/ 200.00</w:t>
            </w:r>
          </w:p>
        </w:tc>
        <w:tc>
          <w:tcPr>
            <w:tcW w:w="2000" w:type="dxa"/>
            <w:tcBorders>
              <w:top w:val="nil"/>
              <w:left w:val="nil"/>
              <w:bottom w:val="nil"/>
              <w:right w:val="nil"/>
            </w:tcBorders>
            <w:shd w:val="clear" w:color="auto" w:fill="auto"/>
            <w:vAlign w:val="center"/>
            <w:hideMark/>
          </w:tcPr>
          <w:p w14:paraId="487033E1" w14:textId="77777777" w:rsidR="00B707E0" w:rsidRPr="00A9106B" w:rsidRDefault="00B707E0" w:rsidP="00B707E0">
            <w:pPr>
              <w:spacing w:line="360" w:lineRule="auto"/>
              <w:jc w:val="center"/>
              <w:rPr>
                <w:lang w:eastAsia="es-PE"/>
              </w:rPr>
            </w:pPr>
            <w:r w:rsidRPr="00A9106B">
              <w:rPr>
                <w:lang w:eastAsia="es-PE"/>
              </w:rPr>
              <w:t>S/ 400.00</w:t>
            </w:r>
          </w:p>
        </w:tc>
      </w:tr>
      <w:tr w:rsidR="00B707E0" w:rsidRPr="00A9106B" w14:paraId="612988F9" w14:textId="77777777" w:rsidTr="00957342">
        <w:trPr>
          <w:trHeight w:val="113"/>
        </w:trPr>
        <w:tc>
          <w:tcPr>
            <w:tcW w:w="2940" w:type="dxa"/>
            <w:tcBorders>
              <w:top w:val="nil"/>
              <w:left w:val="nil"/>
              <w:bottom w:val="nil"/>
              <w:right w:val="nil"/>
            </w:tcBorders>
            <w:shd w:val="clear" w:color="auto" w:fill="auto"/>
            <w:vAlign w:val="center"/>
            <w:hideMark/>
          </w:tcPr>
          <w:p w14:paraId="277535E3" w14:textId="77777777" w:rsidR="00B707E0" w:rsidRPr="00A9106B" w:rsidRDefault="00B707E0" w:rsidP="00B707E0">
            <w:pPr>
              <w:spacing w:line="360" w:lineRule="auto"/>
              <w:rPr>
                <w:lang w:eastAsia="es-PE"/>
              </w:rPr>
            </w:pPr>
            <w:r w:rsidRPr="00A9106B">
              <w:rPr>
                <w:lang w:eastAsia="es-PE"/>
              </w:rPr>
              <w:t>Movilidad</w:t>
            </w:r>
          </w:p>
        </w:tc>
        <w:tc>
          <w:tcPr>
            <w:tcW w:w="2000" w:type="dxa"/>
            <w:tcBorders>
              <w:top w:val="nil"/>
              <w:left w:val="nil"/>
              <w:bottom w:val="nil"/>
              <w:right w:val="nil"/>
            </w:tcBorders>
            <w:shd w:val="clear" w:color="auto" w:fill="auto"/>
            <w:vAlign w:val="center"/>
            <w:hideMark/>
          </w:tcPr>
          <w:p w14:paraId="56A113C4"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7C8018EC" w14:textId="77777777" w:rsidR="00B707E0" w:rsidRPr="00A9106B" w:rsidRDefault="00B707E0" w:rsidP="00B707E0">
            <w:pPr>
              <w:spacing w:line="360" w:lineRule="auto"/>
              <w:jc w:val="center"/>
              <w:rPr>
                <w:lang w:eastAsia="es-PE"/>
              </w:rPr>
            </w:pPr>
            <w:r w:rsidRPr="00A9106B">
              <w:rPr>
                <w:lang w:eastAsia="es-PE"/>
              </w:rPr>
              <w:t>S/ 80.00</w:t>
            </w:r>
          </w:p>
        </w:tc>
        <w:tc>
          <w:tcPr>
            <w:tcW w:w="2000" w:type="dxa"/>
            <w:tcBorders>
              <w:top w:val="nil"/>
              <w:left w:val="nil"/>
              <w:bottom w:val="nil"/>
              <w:right w:val="nil"/>
            </w:tcBorders>
            <w:shd w:val="clear" w:color="auto" w:fill="auto"/>
            <w:vAlign w:val="center"/>
            <w:hideMark/>
          </w:tcPr>
          <w:p w14:paraId="594903F4" w14:textId="77777777" w:rsidR="00B707E0" w:rsidRPr="00A9106B" w:rsidRDefault="00B707E0" w:rsidP="00B707E0">
            <w:pPr>
              <w:spacing w:line="360" w:lineRule="auto"/>
              <w:jc w:val="center"/>
              <w:rPr>
                <w:lang w:eastAsia="es-PE"/>
              </w:rPr>
            </w:pPr>
            <w:r w:rsidRPr="00A9106B">
              <w:rPr>
                <w:lang w:eastAsia="es-PE"/>
              </w:rPr>
              <w:t>S/ 160.00</w:t>
            </w:r>
          </w:p>
        </w:tc>
      </w:tr>
      <w:tr w:rsidR="00B707E0" w:rsidRPr="00A9106B" w14:paraId="506B4A98" w14:textId="77777777" w:rsidTr="00957342">
        <w:trPr>
          <w:trHeight w:val="113"/>
        </w:trPr>
        <w:tc>
          <w:tcPr>
            <w:tcW w:w="2940" w:type="dxa"/>
            <w:tcBorders>
              <w:top w:val="nil"/>
              <w:left w:val="nil"/>
              <w:bottom w:val="nil"/>
              <w:right w:val="nil"/>
            </w:tcBorders>
            <w:shd w:val="clear" w:color="auto" w:fill="auto"/>
            <w:vAlign w:val="center"/>
            <w:hideMark/>
          </w:tcPr>
          <w:p w14:paraId="1178906D" w14:textId="77777777" w:rsidR="00B707E0" w:rsidRPr="00A9106B" w:rsidRDefault="00B707E0" w:rsidP="00B707E0">
            <w:pPr>
              <w:spacing w:line="360" w:lineRule="auto"/>
              <w:rPr>
                <w:lang w:eastAsia="es-PE"/>
              </w:rPr>
            </w:pPr>
            <w:r w:rsidRPr="00A9106B">
              <w:rPr>
                <w:lang w:eastAsia="es-PE"/>
              </w:rPr>
              <w:t>Impresiones</w:t>
            </w:r>
          </w:p>
        </w:tc>
        <w:tc>
          <w:tcPr>
            <w:tcW w:w="2000" w:type="dxa"/>
            <w:tcBorders>
              <w:top w:val="nil"/>
              <w:left w:val="nil"/>
              <w:bottom w:val="nil"/>
              <w:right w:val="nil"/>
            </w:tcBorders>
            <w:shd w:val="clear" w:color="auto" w:fill="auto"/>
            <w:vAlign w:val="center"/>
            <w:hideMark/>
          </w:tcPr>
          <w:p w14:paraId="59496283"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6F552F47" w14:textId="77777777" w:rsidR="00B707E0" w:rsidRPr="00A9106B" w:rsidRDefault="00B707E0" w:rsidP="00B707E0">
            <w:pPr>
              <w:spacing w:line="360" w:lineRule="auto"/>
              <w:jc w:val="center"/>
              <w:rPr>
                <w:lang w:eastAsia="es-PE"/>
              </w:rPr>
            </w:pPr>
            <w:r w:rsidRPr="00A9106B">
              <w:rPr>
                <w:lang w:eastAsia="es-PE"/>
              </w:rPr>
              <w:t>S/ 30.00</w:t>
            </w:r>
          </w:p>
        </w:tc>
        <w:tc>
          <w:tcPr>
            <w:tcW w:w="2000" w:type="dxa"/>
            <w:tcBorders>
              <w:top w:val="nil"/>
              <w:left w:val="nil"/>
              <w:bottom w:val="nil"/>
              <w:right w:val="nil"/>
            </w:tcBorders>
            <w:shd w:val="clear" w:color="auto" w:fill="auto"/>
            <w:vAlign w:val="center"/>
            <w:hideMark/>
          </w:tcPr>
          <w:p w14:paraId="3203A204" w14:textId="77777777" w:rsidR="00B707E0" w:rsidRPr="00A9106B" w:rsidRDefault="00B707E0" w:rsidP="00B707E0">
            <w:pPr>
              <w:spacing w:line="360" w:lineRule="auto"/>
              <w:jc w:val="center"/>
              <w:rPr>
                <w:lang w:eastAsia="es-PE"/>
              </w:rPr>
            </w:pPr>
            <w:r w:rsidRPr="00A9106B">
              <w:rPr>
                <w:lang w:eastAsia="es-PE"/>
              </w:rPr>
              <w:t>S/ 60.00</w:t>
            </w:r>
          </w:p>
        </w:tc>
      </w:tr>
      <w:tr w:rsidR="00B707E0" w:rsidRPr="00A9106B" w14:paraId="030E2EE3" w14:textId="77777777" w:rsidTr="00957342">
        <w:trPr>
          <w:trHeight w:val="113"/>
        </w:trPr>
        <w:tc>
          <w:tcPr>
            <w:tcW w:w="2940" w:type="dxa"/>
            <w:tcBorders>
              <w:top w:val="nil"/>
              <w:left w:val="nil"/>
              <w:bottom w:val="nil"/>
              <w:right w:val="nil"/>
            </w:tcBorders>
            <w:shd w:val="clear" w:color="auto" w:fill="auto"/>
            <w:vAlign w:val="center"/>
            <w:hideMark/>
          </w:tcPr>
          <w:p w14:paraId="3F198C93" w14:textId="77777777" w:rsidR="00B707E0" w:rsidRPr="00A9106B" w:rsidRDefault="00B707E0" w:rsidP="00B707E0">
            <w:pPr>
              <w:spacing w:line="360" w:lineRule="auto"/>
              <w:rPr>
                <w:lang w:eastAsia="es-PE"/>
              </w:rPr>
            </w:pPr>
            <w:r w:rsidRPr="00A9106B">
              <w:rPr>
                <w:lang w:eastAsia="es-PE"/>
              </w:rPr>
              <w:t>Análisis estadístico</w:t>
            </w:r>
          </w:p>
        </w:tc>
        <w:tc>
          <w:tcPr>
            <w:tcW w:w="2000" w:type="dxa"/>
            <w:tcBorders>
              <w:top w:val="nil"/>
              <w:left w:val="nil"/>
              <w:bottom w:val="nil"/>
              <w:right w:val="nil"/>
            </w:tcBorders>
            <w:shd w:val="clear" w:color="auto" w:fill="auto"/>
            <w:vAlign w:val="center"/>
            <w:hideMark/>
          </w:tcPr>
          <w:p w14:paraId="5232B7B2" w14:textId="77777777" w:rsidR="00B707E0" w:rsidRPr="00A9106B" w:rsidRDefault="00B707E0" w:rsidP="00B707E0">
            <w:pPr>
              <w:spacing w:line="360" w:lineRule="auto"/>
              <w:jc w:val="center"/>
              <w:rPr>
                <w:lang w:eastAsia="es-PE"/>
              </w:rPr>
            </w:pPr>
            <w:r w:rsidRPr="00A9106B">
              <w:rPr>
                <w:lang w:eastAsia="es-PE"/>
              </w:rPr>
              <w:t>1</w:t>
            </w:r>
          </w:p>
        </w:tc>
        <w:tc>
          <w:tcPr>
            <w:tcW w:w="2000" w:type="dxa"/>
            <w:tcBorders>
              <w:top w:val="nil"/>
              <w:left w:val="nil"/>
              <w:bottom w:val="nil"/>
              <w:right w:val="nil"/>
            </w:tcBorders>
            <w:shd w:val="clear" w:color="auto" w:fill="auto"/>
            <w:vAlign w:val="center"/>
            <w:hideMark/>
          </w:tcPr>
          <w:p w14:paraId="7EBE0EC3" w14:textId="77777777" w:rsidR="00B707E0" w:rsidRPr="00A9106B" w:rsidRDefault="00B707E0" w:rsidP="00B707E0">
            <w:pPr>
              <w:spacing w:line="360" w:lineRule="auto"/>
              <w:jc w:val="center"/>
              <w:rPr>
                <w:lang w:eastAsia="es-PE"/>
              </w:rPr>
            </w:pPr>
            <w:r w:rsidRPr="00A9106B">
              <w:rPr>
                <w:lang w:eastAsia="es-PE"/>
              </w:rPr>
              <w:t>S/ 500.00</w:t>
            </w:r>
          </w:p>
        </w:tc>
        <w:tc>
          <w:tcPr>
            <w:tcW w:w="2000" w:type="dxa"/>
            <w:tcBorders>
              <w:top w:val="nil"/>
              <w:left w:val="nil"/>
              <w:bottom w:val="nil"/>
              <w:right w:val="nil"/>
            </w:tcBorders>
            <w:shd w:val="clear" w:color="auto" w:fill="auto"/>
            <w:vAlign w:val="center"/>
            <w:hideMark/>
          </w:tcPr>
          <w:p w14:paraId="5C494CA5" w14:textId="77777777" w:rsidR="00B707E0" w:rsidRPr="00A9106B" w:rsidRDefault="00B707E0" w:rsidP="00B707E0">
            <w:pPr>
              <w:spacing w:line="360" w:lineRule="auto"/>
              <w:jc w:val="center"/>
              <w:rPr>
                <w:lang w:eastAsia="es-PE"/>
              </w:rPr>
            </w:pPr>
            <w:r w:rsidRPr="00A9106B">
              <w:rPr>
                <w:lang w:eastAsia="es-PE"/>
              </w:rPr>
              <w:t>S/ 500.00</w:t>
            </w:r>
          </w:p>
        </w:tc>
      </w:tr>
      <w:tr w:rsidR="00B707E0" w:rsidRPr="00A9106B" w14:paraId="382AEAB8" w14:textId="77777777" w:rsidTr="00957342">
        <w:trPr>
          <w:trHeight w:val="113"/>
        </w:trPr>
        <w:tc>
          <w:tcPr>
            <w:tcW w:w="2940" w:type="dxa"/>
            <w:tcBorders>
              <w:top w:val="nil"/>
              <w:left w:val="nil"/>
              <w:bottom w:val="nil"/>
              <w:right w:val="nil"/>
            </w:tcBorders>
            <w:shd w:val="clear" w:color="auto" w:fill="auto"/>
            <w:vAlign w:val="center"/>
            <w:hideMark/>
          </w:tcPr>
          <w:p w14:paraId="52295EE1" w14:textId="77777777" w:rsidR="00B707E0" w:rsidRPr="00A9106B" w:rsidRDefault="00B707E0" w:rsidP="00B707E0">
            <w:pPr>
              <w:spacing w:line="360" w:lineRule="auto"/>
              <w:rPr>
                <w:lang w:eastAsia="es-PE"/>
              </w:rPr>
            </w:pPr>
            <w:r w:rsidRPr="00A9106B">
              <w:rPr>
                <w:lang w:eastAsia="es-PE"/>
              </w:rPr>
              <w:t>Paso 1 - Inscripción</w:t>
            </w:r>
          </w:p>
        </w:tc>
        <w:tc>
          <w:tcPr>
            <w:tcW w:w="2000" w:type="dxa"/>
            <w:tcBorders>
              <w:top w:val="nil"/>
              <w:left w:val="nil"/>
              <w:bottom w:val="nil"/>
              <w:right w:val="nil"/>
            </w:tcBorders>
            <w:shd w:val="clear" w:color="auto" w:fill="auto"/>
            <w:vAlign w:val="center"/>
            <w:hideMark/>
          </w:tcPr>
          <w:p w14:paraId="1829C239"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150CBF14" w14:textId="77777777" w:rsidR="00B707E0" w:rsidRPr="00A9106B" w:rsidRDefault="00B707E0" w:rsidP="00B707E0">
            <w:pPr>
              <w:spacing w:line="360" w:lineRule="auto"/>
              <w:jc w:val="center"/>
              <w:rPr>
                <w:lang w:eastAsia="es-PE"/>
              </w:rPr>
            </w:pPr>
            <w:r w:rsidRPr="00A9106B">
              <w:rPr>
                <w:lang w:eastAsia="es-PE"/>
              </w:rPr>
              <w:t>S/ 300.00</w:t>
            </w:r>
          </w:p>
        </w:tc>
        <w:tc>
          <w:tcPr>
            <w:tcW w:w="2000" w:type="dxa"/>
            <w:tcBorders>
              <w:top w:val="nil"/>
              <w:left w:val="nil"/>
              <w:bottom w:val="nil"/>
              <w:right w:val="nil"/>
            </w:tcBorders>
            <w:shd w:val="clear" w:color="auto" w:fill="auto"/>
            <w:vAlign w:val="center"/>
            <w:hideMark/>
          </w:tcPr>
          <w:p w14:paraId="250B28DA" w14:textId="77777777" w:rsidR="00B707E0" w:rsidRPr="00A9106B" w:rsidRDefault="00B707E0" w:rsidP="00B707E0">
            <w:pPr>
              <w:spacing w:line="360" w:lineRule="auto"/>
              <w:jc w:val="center"/>
              <w:rPr>
                <w:lang w:eastAsia="es-PE"/>
              </w:rPr>
            </w:pPr>
            <w:r w:rsidRPr="00A9106B">
              <w:rPr>
                <w:lang w:eastAsia="es-PE"/>
              </w:rPr>
              <w:t>S/ 600.00</w:t>
            </w:r>
          </w:p>
        </w:tc>
      </w:tr>
      <w:tr w:rsidR="00B707E0" w:rsidRPr="00A9106B" w14:paraId="18F3EF31" w14:textId="77777777" w:rsidTr="00957342">
        <w:trPr>
          <w:trHeight w:val="113"/>
        </w:trPr>
        <w:tc>
          <w:tcPr>
            <w:tcW w:w="2940" w:type="dxa"/>
            <w:tcBorders>
              <w:top w:val="nil"/>
              <w:left w:val="nil"/>
              <w:bottom w:val="nil"/>
              <w:right w:val="nil"/>
            </w:tcBorders>
            <w:shd w:val="clear" w:color="auto" w:fill="auto"/>
            <w:vAlign w:val="center"/>
            <w:hideMark/>
          </w:tcPr>
          <w:p w14:paraId="617B5F2C" w14:textId="77777777" w:rsidR="00B707E0" w:rsidRPr="00A9106B" w:rsidRDefault="00B707E0" w:rsidP="00B707E0">
            <w:pPr>
              <w:spacing w:line="360" w:lineRule="auto"/>
              <w:rPr>
                <w:lang w:eastAsia="es-PE"/>
              </w:rPr>
            </w:pPr>
            <w:r w:rsidRPr="00A9106B">
              <w:rPr>
                <w:lang w:eastAsia="es-PE"/>
              </w:rPr>
              <w:t>Paso 2 - Dictamen</w:t>
            </w:r>
          </w:p>
        </w:tc>
        <w:tc>
          <w:tcPr>
            <w:tcW w:w="2000" w:type="dxa"/>
            <w:tcBorders>
              <w:top w:val="nil"/>
              <w:left w:val="nil"/>
              <w:bottom w:val="nil"/>
              <w:right w:val="nil"/>
            </w:tcBorders>
            <w:shd w:val="clear" w:color="auto" w:fill="auto"/>
            <w:vAlign w:val="center"/>
            <w:hideMark/>
          </w:tcPr>
          <w:p w14:paraId="54FEFC04"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551707E8" w14:textId="77777777" w:rsidR="00B707E0" w:rsidRPr="00A9106B" w:rsidRDefault="00B707E0" w:rsidP="00B707E0">
            <w:pPr>
              <w:spacing w:line="360" w:lineRule="auto"/>
              <w:jc w:val="center"/>
              <w:rPr>
                <w:lang w:eastAsia="es-PE"/>
              </w:rPr>
            </w:pPr>
            <w:r w:rsidRPr="00A9106B">
              <w:rPr>
                <w:lang w:eastAsia="es-PE"/>
              </w:rPr>
              <w:t>S/ 600.00</w:t>
            </w:r>
          </w:p>
        </w:tc>
        <w:tc>
          <w:tcPr>
            <w:tcW w:w="2000" w:type="dxa"/>
            <w:tcBorders>
              <w:top w:val="nil"/>
              <w:left w:val="nil"/>
              <w:bottom w:val="nil"/>
              <w:right w:val="nil"/>
            </w:tcBorders>
            <w:shd w:val="clear" w:color="auto" w:fill="auto"/>
            <w:vAlign w:val="center"/>
            <w:hideMark/>
          </w:tcPr>
          <w:p w14:paraId="6F97430B" w14:textId="77777777" w:rsidR="00B707E0" w:rsidRPr="00A9106B" w:rsidRDefault="00B707E0" w:rsidP="00B707E0">
            <w:pPr>
              <w:spacing w:line="360" w:lineRule="auto"/>
              <w:jc w:val="center"/>
              <w:rPr>
                <w:lang w:eastAsia="es-PE"/>
              </w:rPr>
            </w:pPr>
            <w:r w:rsidRPr="00A9106B">
              <w:rPr>
                <w:lang w:eastAsia="es-PE"/>
              </w:rPr>
              <w:t>S/ 1,200.00</w:t>
            </w:r>
          </w:p>
        </w:tc>
      </w:tr>
      <w:tr w:rsidR="00B707E0" w:rsidRPr="00A9106B" w14:paraId="4E25F1B7" w14:textId="77777777" w:rsidTr="00957342">
        <w:trPr>
          <w:trHeight w:val="113"/>
        </w:trPr>
        <w:tc>
          <w:tcPr>
            <w:tcW w:w="2940" w:type="dxa"/>
            <w:tcBorders>
              <w:top w:val="nil"/>
              <w:left w:val="nil"/>
              <w:bottom w:val="nil"/>
              <w:right w:val="nil"/>
            </w:tcBorders>
            <w:shd w:val="clear" w:color="auto" w:fill="auto"/>
            <w:vAlign w:val="center"/>
            <w:hideMark/>
          </w:tcPr>
          <w:p w14:paraId="612BD762" w14:textId="77777777" w:rsidR="00B707E0" w:rsidRPr="00A9106B" w:rsidRDefault="00B707E0" w:rsidP="00B707E0">
            <w:pPr>
              <w:spacing w:line="360" w:lineRule="auto"/>
              <w:rPr>
                <w:lang w:eastAsia="es-PE"/>
              </w:rPr>
            </w:pPr>
            <w:r w:rsidRPr="00A9106B">
              <w:rPr>
                <w:lang w:eastAsia="es-PE"/>
              </w:rPr>
              <w:t>Paso 3 - Cierre</w:t>
            </w:r>
          </w:p>
        </w:tc>
        <w:tc>
          <w:tcPr>
            <w:tcW w:w="2000" w:type="dxa"/>
            <w:tcBorders>
              <w:top w:val="nil"/>
              <w:left w:val="nil"/>
              <w:bottom w:val="nil"/>
              <w:right w:val="nil"/>
            </w:tcBorders>
            <w:shd w:val="clear" w:color="auto" w:fill="auto"/>
            <w:vAlign w:val="center"/>
            <w:hideMark/>
          </w:tcPr>
          <w:p w14:paraId="69F2A75C"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1D0B6FAE" w14:textId="77777777" w:rsidR="00B707E0" w:rsidRPr="00A9106B" w:rsidRDefault="00B707E0" w:rsidP="00B707E0">
            <w:pPr>
              <w:spacing w:line="360" w:lineRule="auto"/>
              <w:jc w:val="center"/>
              <w:rPr>
                <w:lang w:eastAsia="es-PE"/>
              </w:rPr>
            </w:pPr>
            <w:r w:rsidRPr="00A9106B">
              <w:rPr>
                <w:lang w:eastAsia="es-PE"/>
              </w:rPr>
              <w:t>S/ 700.00</w:t>
            </w:r>
          </w:p>
        </w:tc>
        <w:tc>
          <w:tcPr>
            <w:tcW w:w="2000" w:type="dxa"/>
            <w:tcBorders>
              <w:top w:val="nil"/>
              <w:left w:val="nil"/>
              <w:bottom w:val="nil"/>
              <w:right w:val="nil"/>
            </w:tcBorders>
            <w:shd w:val="clear" w:color="auto" w:fill="auto"/>
            <w:vAlign w:val="center"/>
            <w:hideMark/>
          </w:tcPr>
          <w:p w14:paraId="5AC83855" w14:textId="77777777" w:rsidR="00B707E0" w:rsidRPr="00A9106B" w:rsidRDefault="00B707E0" w:rsidP="00B707E0">
            <w:pPr>
              <w:spacing w:line="360" w:lineRule="auto"/>
              <w:jc w:val="center"/>
              <w:rPr>
                <w:lang w:eastAsia="es-PE"/>
              </w:rPr>
            </w:pPr>
            <w:r w:rsidRPr="00A9106B">
              <w:rPr>
                <w:lang w:eastAsia="es-PE"/>
              </w:rPr>
              <w:t>S/ 1,400.00</w:t>
            </w:r>
          </w:p>
        </w:tc>
      </w:tr>
      <w:tr w:rsidR="00B707E0" w:rsidRPr="00A9106B" w14:paraId="5AD3899B" w14:textId="77777777" w:rsidTr="00957342">
        <w:trPr>
          <w:trHeight w:val="113"/>
        </w:trPr>
        <w:tc>
          <w:tcPr>
            <w:tcW w:w="2940" w:type="dxa"/>
            <w:tcBorders>
              <w:top w:val="nil"/>
              <w:left w:val="nil"/>
              <w:bottom w:val="nil"/>
              <w:right w:val="nil"/>
            </w:tcBorders>
            <w:shd w:val="clear" w:color="auto" w:fill="auto"/>
            <w:vAlign w:val="center"/>
            <w:hideMark/>
          </w:tcPr>
          <w:p w14:paraId="20B6D558" w14:textId="77777777" w:rsidR="00B707E0" w:rsidRPr="00A9106B" w:rsidRDefault="00B707E0" w:rsidP="00B707E0">
            <w:pPr>
              <w:spacing w:line="360" w:lineRule="auto"/>
              <w:rPr>
                <w:lang w:eastAsia="es-PE"/>
              </w:rPr>
            </w:pPr>
            <w:r w:rsidRPr="00A9106B">
              <w:rPr>
                <w:lang w:eastAsia="es-PE"/>
              </w:rPr>
              <w:t>Otros</w:t>
            </w:r>
          </w:p>
        </w:tc>
        <w:tc>
          <w:tcPr>
            <w:tcW w:w="2000" w:type="dxa"/>
            <w:tcBorders>
              <w:top w:val="nil"/>
              <w:left w:val="nil"/>
              <w:bottom w:val="nil"/>
              <w:right w:val="nil"/>
            </w:tcBorders>
            <w:shd w:val="clear" w:color="auto" w:fill="auto"/>
            <w:vAlign w:val="center"/>
            <w:hideMark/>
          </w:tcPr>
          <w:p w14:paraId="21235EF9"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64FF2D4D" w14:textId="77777777" w:rsidR="00B707E0" w:rsidRPr="00A9106B" w:rsidRDefault="00B707E0" w:rsidP="00B707E0">
            <w:pPr>
              <w:spacing w:line="360" w:lineRule="auto"/>
              <w:jc w:val="center"/>
              <w:rPr>
                <w:lang w:eastAsia="es-PE"/>
              </w:rPr>
            </w:pPr>
            <w:r w:rsidRPr="00A9106B">
              <w:rPr>
                <w:lang w:eastAsia="es-PE"/>
              </w:rPr>
              <w:t>S/ 100.00</w:t>
            </w:r>
          </w:p>
        </w:tc>
        <w:tc>
          <w:tcPr>
            <w:tcW w:w="2000" w:type="dxa"/>
            <w:tcBorders>
              <w:top w:val="nil"/>
              <w:left w:val="nil"/>
              <w:bottom w:val="nil"/>
              <w:right w:val="nil"/>
            </w:tcBorders>
            <w:shd w:val="clear" w:color="auto" w:fill="auto"/>
            <w:vAlign w:val="center"/>
            <w:hideMark/>
          </w:tcPr>
          <w:p w14:paraId="2C79E1AE" w14:textId="77777777" w:rsidR="00B707E0" w:rsidRPr="00A9106B" w:rsidRDefault="00B707E0" w:rsidP="00B707E0">
            <w:pPr>
              <w:spacing w:line="360" w:lineRule="auto"/>
              <w:jc w:val="center"/>
              <w:rPr>
                <w:lang w:eastAsia="es-PE"/>
              </w:rPr>
            </w:pPr>
            <w:r w:rsidRPr="00A9106B">
              <w:rPr>
                <w:lang w:eastAsia="es-PE"/>
              </w:rPr>
              <w:t>S/ 200.00</w:t>
            </w:r>
          </w:p>
        </w:tc>
      </w:tr>
      <w:tr w:rsidR="00B707E0" w:rsidRPr="00A9106B" w14:paraId="533821BD" w14:textId="77777777" w:rsidTr="00957342">
        <w:trPr>
          <w:trHeight w:val="113"/>
        </w:trPr>
        <w:tc>
          <w:tcPr>
            <w:tcW w:w="2940" w:type="dxa"/>
            <w:tcBorders>
              <w:top w:val="nil"/>
              <w:left w:val="nil"/>
              <w:bottom w:val="single" w:sz="4" w:space="0" w:color="auto"/>
              <w:right w:val="nil"/>
            </w:tcBorders>
            <w:shd w:val="clear" w:color="auto" w:fill="auto"/>
            <w:vAlign w:val="center"/>
            <w:hideMark/>
          </w:tcPr>
          <w:p w14:paraId="0052DE66" w14:textId="77777777" w:rsidR="00B707E0" w:rsidRPr="00A9106B" w:rsidRDefault="00B707E0" w:rsidP="00B707E0">
            <w:pPr>
              <w:spacing w:line="360" w:lineRule="auto"/>
              <w:rPr>
                <w:lang w:eastAsia="es-PE"/>
              </w:rPr>
            </w:pPr>
            <w:r w:rsidRPr="00A9106B">
              <w:rPr>
                <w:lang w:eastAsia="es-PE"/>
              </w:rPr>
              <w:t>TOTAL</w:t>
            </w:r>
          </w:p>
        </w:tc>
        <w:tc>
          <w:tcPr>
            <w:tcW w:w="2000" w:type="dxa"/>
            <w:tcBorders>
              <w:top w:val="nil"/>
              <w:left w:val="nil"/>
              <w:bottom w:val="single" w:sz="4" w:space="0" w:color="auto"/>
              <w:right w:val="nil"/>
            </w:tcBorders>
            <w:shd w:val="clear" w:color="auto" w:fill="auto"/>
            <w:vAlign w:val="center"/>
            <w:hideMark/>
          </w:tcPr>
          <w:p w14:paraId="062A8F6D" w14:textId="77777777" w:rsidR="00B707E0" w:rsidRPr="00A9106B" w:rsidRDefault="00B707E0" w:rsidP="00B707E0">
            <w:pPr>
              <w:spacing w:line="360" w:lineRule="auto"/>
              <w:jc w:val="center"/>
              <w:rPr>
                <w:lang w:eastAsia="es-PE"/>
              </w:rPr>
            </w:pPr>
            <w:r w:rsidRPr="00A9106B">
              <w:rPr>
                <w:lang w:eastAsia="es-PE"/>
              </w:rPr>
              <w:t> </w:t>
            </w:r>
          </w:p>
        </w:tc>
        <w:tc>
          <w:tcPr>
            <w:tcW w:w="2000" w:type="dxa"/>
            <w:tcBorders>
              <w:top w:val="nil"/>
              <w:left w:val="nil"/>
              <w:bottom w:val="single" w:sz="4" w:space="0" w:color="auto"/>
              <w:right w:val="nil"/>
            </w:tcBorders>
            <w:shd w:val="clear" w:color="auto" w:fill="auto"/>
            <w:vAlign w:val="center"/>
            <w:hideMark/>
          </w:tcPr>
          <w:p w14:paraId="29CD0E0F" w14:textId="77777777" w:rsidR="00B707E0" w:rsidRPr="00A9106B" w:rsidRDefault="00B707E0" w:rsidP="00B707E0">
            <w:pPr>
              <w:spacing w:line="360" w:lineRule="auto"/>
              <w:jc w:val="center"/>
              <w:rPr>
                <w:lang w:eastAsia="es-PE"/>
              </w:rPr>
            </w:pPr>
            <w:r w:rsidRPr="00A9106B">
              <w:rPr>
                <w:lang w:eastAsia="es-PE"/>
              </w:rPr>
              <w:t> </w:t>
            </w:r>
          </w:p>
        </w:tc>
        <w:tc>
          <w:tcPr>
            <w:tcW w:w="2000" w:type="dxa"/>
            <w:tcBorders>
              <w:top w:val="nil"/>
              <w:left w:val="nil"/>
              <w:bottom w:val="single" w:sz="4" w:space="0" w:color="auto"/>
              <w:right w:val="nil"/>
            </w:tcBorders>
            <w:shd w:val="clear" w:color="auto" w:fill="auto"/>
            <w:vAlign w:val="center"/>
            <w:hideMark/>
          </w:tcPr>
          <w:p w14:paraId="3AA125E9" w14:textId="77777777" w:rsidR="00B707E0" w:rsidRPr="00A9106B" w:rsidRDefault="00B707E0" w:rsidP="00B707E0">
            <w:pPr>
              <w:spacing w:line="360" w:lineRule="auto"/>
              <w:jc w:val="center"/>
              <w:rPr>
                <w:lang w:eastAsia="es-PE"/>
              </w:rPr>
            </w:pPr>
            <w:r w:rsidRPr="00A9106B">
              <w:rPr>
                <w:lang w:eastAsia="es-PE"/>
              </w:rPr>
              <w:t>S/ 5,080.00</w:t>
            </w:r>
          </w:p>
        </w:tc>
      </w:tr>
    </w:tbl>
    <w:p w14:paraId="2B7339C3" w14:textId="77777777" w:rsidR="00B707E0" w:rsidRPr="00A9106B" w:rsidRDefault="00B707E0" w:rsidP="00B707E0">
      <w:pPr>
        <w:spacing w:line="360" w:lineRule="auto"/>
        <w:rPr>
          <w:i/>
          <w:iCs/>
        </w:rPr>
      </w:pPr>
    </w:p>
    <w:p w14:paraId="7E7BA91B" w14:textId="77777777" w:rsidR="00B707E0" w:rsidRPr="00A9106B" w:rsidRDefault="00B707E0" w:rsidP="00B707E0">
      <w:pPr>
        <w:pStyle w:val="Textoindependiente"/>
        <w:spacing w:before="1"/>
        <w:ind w:left="220"/>
        <w:rPr>
          <w:rFonts w:ascii="Times New Roman" w:hAnsi="Times New Roman"/>
        </w:rPr>
      </w:pPr>
    </w:p>
    <w:p w14:paraId="784A71B3" w14:textId="77777777" w:rsidR="00B707E0" w:rsidRPr="00B707E0" w:rsidRDefault="00B707E0" w:rsidP="00B707E0">
      <w:pPr>
        <w:pStyle w:val="PARRAFOAPA"/>
      </w:pPr>
    </w:p>
    <w:p w14:paraId="7231BE82" w14:textId="6E3AC957" w:rsidR="00324037" w:rsidRDefault="00324037" w:rsidP="00324037">
      <w:pPr>
        <w:pBdr>
          <w:top w:val="nil"/>
          <w:left w:val="nil"/>
          <w:bottom w:val="nil"/>
          <w:right w:val="nil"/>
          <w:between w:val="nil"/>
        </w:pBdr>
        <w:spacing w:line="200" w:lineRule="auto"/>
        <w:rPr>
          <w:rFonts w:ascii="Arial" w:hAnsi="Arial" w:cs="Arial"/>
          <w:iCs/>
          <w:color w:val="000000"/>
          <w:sz w:val="24"/>
          <w:szCs w:val="24"/>
        </w:rPr>
      </w:pPr>
    </w:p>
    <w:p w14:paraId="20E71259" w14:textId="77777777" w:rsidR="006175F8" w:rsidRPr="00BC6444" w:rsidRDefault="006175F8" w:rsidP="006175F8">
      <w:pPr>
        <w:pStyle w:val="Ttulo1"/>
      </w:pPr>
      <w:r w:rsidRPr="00BC6444">
        <w:t>Referencias</w:t>
      </w:r>
    </w:p>
    <w:p w14:paraId="5BB79EE5" w14:textId="77777777" w:rsidR="006175F8" w:rsidRPr="001B7239" w:rsidRDefault="006175F8" w:rsidP="006175F8">
      <w:pPr>
        <w:pStyle w:val="Els-reference"/>
        <w:spacing w:line="276" w:lineRule="auto"/>
        <w:rPr>
          <w:sz w:val="20"/>
        </w:rPr>
      </w:pPr>
      <w:r w:rsidRPr="00BC6444">
        <w:rPr>
          <w:sz w:val="20"/>
          <w:lang w:val="es-PE"/>
        </w:rPr>
        <w:t xml:space="preserve">Van der Geer, J., Hanraads, J. A. J., &amp; Lupton R. A. (2000). </w:t>
      </w:r>
      <w:r w:rsidRPr="001B7239">
        <w:rPr>
          <w:sz w:val="20"/>
        </w:rPr>
        <w:t xml:space="preserve">The art of writing a scientific article. </w:t>
      </w:r>
      <w:r w:rsidRPr="001B7239">
        <w:rPr>
          <w:i/>
          <w:sz w:val="20"/>
        </w:rPr>
        <w:t>Journal of Scientific Communications</w:t>
      </w:r>
      <w:r w:rsidRPr="001B7239">
        <w:rPr>
          <w:sz w:val="20"/>
        </w:rPr>
        <w:t xml:space="preserve">, 163, 51-59. </w:t>
      </w:r>
    </w:p>
    <w:p w14:paraId="2E57AABB" w14:textId="77777777" w:rsidR="006175F8" w:rsidRPr="001B7239" w:rsidRDefault="006175F8" w:rsidP="006175F8">
      <w:pPr>
        <w:pStyle w:val="Els-reference"/>
        <w:spacing w:line="276" w:lineRule="auto"/>
        <w:rPr>
          <w:bCs/>
          <w:noProof w:val="0"/>
          <w:sz w:val="20"/>
        </w:rPr>
      </w:pPr>
      <w:r w:rsidRPr="001B7239">
        <w:rPr>
          <w:bCs/>
          <w:noProof w:val="0"/>
          <w:sz w:val="20"/>
        </w:rPr>
        <w:t xml:space="preserve">Strunk, W., Jr., &amp; White, E. B. (1979). </w:t>
      </w:r>
      <w:r w:rsidRPr="001B7239">
        <w:rPr>
          <w:bCs/>
          <w:i/>
          <w:noProof w:val="0"/>
          <w:sz w:val="20"/>
        </w:rPr>
        <w:t>The elements of style.</w:t>
      </w:r>
      <w:r w:rsidRPr="001B7239">
        <w:rPr>
          <w:bCs/>
          <w:noProof w:val="0"/>
          <w:sz w:val="20"/>
        </w:rPr>
        <w:t xml:space="preserve"> (3rd ed.). New York: Macmillan, (Chapter 4). </w:t>
      </w:r>
    </w:p>
    <w:p w14:paraId="743DA537" w14:textId="77777777" w:rsidR="006175F8" w:rsidRPr="001B7239" w:rsidRDefault="006175F8" w:rsidP="006175F8">
      <w:pPr>
        <w:pStyle w:val="Els-reference"/>
        <w:spacing w:line="276" w:lineRule="auto"/>
        <w:rPr>
          <w:sz w:val="20"/>
        </w:rPr>
      </w:pPr>
      <w:r w:rsidRPr="001B7239">
        <w:rPr>
          <w:sz w:val="20"/>
        </w:rPr>
        <w:t xml:space="preserve">Mettam, G. R., &amp; Adams, L. B. (1994). How to prepare an electronic version of your article. In B. S. Jones, &amp; R. Z. Smith (Eds.), </w:t>
      </w:r>
      <w:r w:rsidRPr="001B7239">
        <w:rPr>
          <w:i/>
          <w:sz w:val="20"/>
        </w:rPr>
        <w:t>Introduction to the electronic age</w:t>
      </w:r>
      <w:r w:rsidRPr="001B7239">
        <w:rPr>
          <w:sz w:val="20"/>
        </w:rPr>
        <w:t xml:space="preserve"> (pp. 281-304). New York: E-Publishing Inc.</w:t>
      </w:r>
    </w:p>
    <w:p w14:paraId="7BF834A6" w14:textId="77777777" w:rsidR="006175F8" w:rsidRPr="001B7239" w:rsidRDefault="006175F8" w:rsidP="006175F8">
      <w:pPr>
        <w:pStyle w:val="Els-reference"/>
        <w:spacing w:line="276" w:lineRule="auto"/>
        <w:rPr>
          <w:sz w:val="20"/>
        </w:rPr>
      </w:pPr>
      <w:r w:rsidRPr="001B7239">
        <w:rPr>
          <w:sz w:val="20"/>
        </w:rPr>
        <w:t xml:space="preserve">Van der Geer, J., Hanraads, J. A. J., &amp; Lupton R. A. (2000). The art of writing a scientific article. </w:t>
      </w:r>
      <w:r w:rsidRPr="001B7239">
        <w:rPr>
          <w:i/>
          <w:sz w:val="20"/>
        </w:rPr>
        <w:t>Journal of Scientific Communications</w:t>
      </w:r>
      <w:r w:rsidRPr="001B7239">
        <w:rPr>
          <w:sz w:val="20"/>
        </w:rPr>
        <w:t xml:space="preserve">, 163, 51-59. </w:t>
      </w:r>
    </w:p>
    <w:p w14:paraId="7C08C64D" w14:textId="77777777" w:rsidR="006175F8" w:rsidRPr="001B7239" w:rsidRDefault="006175F8" w:rsidP="006175F8">
      <w:pPr>
        <w:pStyle w:val="Els-reference"/>
        <w:spacing w:line="276" w:lineRule="auto"/>
        <w:rPr>
          <w:bCs/>
          <w:noProof w:val="0"/>
          <w:sz w:val="20"/>
        </w:rPr>
      </w:pPr>
      <w:r w:rsidRPr="001B7239">
        <w:rPr>
          <w:bCs/>
          <w:noProof w:val="0"/>
          <w:sz w:val="20"/>
        </w:rPr>
        <w:t xml:space="preserve">Strunk, W., Jr., &amp; White, E. B. (1979). </w:t>
      </w:r>
      <w:r w:rsidRPr="001B7239">
        <w:rPr>
          <w:bCs/>
          <w:i/>
          <w:noProof w:val="0"/>
          <w:sz w:val="20"/>
        </w:rPr>
        <w:t>The elements of style.</w:t>
      </w:r>
      <w:r w:rsidRPr="001B7239">
        <w:rPr>
          <w:bCs/>
          <w:noProof w:val="0"/>
          <w:sz w:val="20"/>
        </w:rPr>
        <w:t xml:space="preserve"> (3rd ed.). New York: Macmillan, (Chapter 4). </w:t>
      </w:r>
    </w:p>
    <w:p w14:paraId="77AC7DDE" w14:textId="77777777" w:rsidR="006175F8" w:rsidRPr="001B7239" w:rsidRDefault="006175F8" w:rsidP="006175F8">
      <w:pPr>
        <w:pStyle w:val="Els-reference"/>
        <w:spacing w:line="276" w:lineRule="auto"/>
        <w:rPr>
          <w:sz w:val="20"/>
        </w:rPr>
      </w:pPr>
      <w:r w:rsidRPr="001B7239">
        <w:rPr>
          <w:sz w:val="20"/>
        </w:rPr>
        <w:t xml:space="preserve">Mettam, G. R., &amp; Adams, L. B. (1994). How to prepare an electronic version of your article. In B. S. Jones, &amp; R. Z. Smith (Eds.), </w:t>
      </w:r>
      <w:r w:rsidRPr="001B7239">
        <w:rPr>
          <w:i/>
          <w:sz w:val="20"/>
        </w:rPr>
        <w:t>Introduction to the electronic age</w:t>
      </w:r>
      <w:r w:rsidRPr="001B7239">
        <w:rPr>
          <w:sz w:val="20"/>
        </w:rPr>
        <w:t xml:space="preserve"> (pp. 281-304). New York: E-Publishing Inc.</w:t>
      </w:r>
    </w:p>
    <w:p w14:paraId="2F659E44" w14:textId="77777777" w:rsidR="006175F8" w:rsidRPr="001B7239" w:rsidRDefault="006175F8" w:rsidP="006175F8">
      <w:pPr>
        <w:pStyle w:val="Els-reference"/>
        <w:spacing w:line="276" w:lineRule="auto"/>
        <w:rPr>
          <w:sz w:val="20"/>
        </w:rPr>
      </w:pPr>
      <w:r w:rsidRPr="001B7239">
        <w:rPr>
          <w:sz w:val="20"/>
        </w:rPr>
        <w:t xml:space="preserve">Van der Geer, J., Hanraads, J. A. J., &amp; Lupton R. A. (2000). The art of writing a scientific article. </w:t>
      </w:r>
      <w:r w:rsidRPr="001B7239">
        <w:rPr>
          <w:i/>
          <w:sz w:val="20"/>
        </w:rPr>
        <w:t>Journal of Scientific Communications</w:t>
      </w:r>
      <w:r w:rsidRPr="001B7239">
        <w:rPr>
          <w:sz w:val="20"/>
        </w:rPr>
        <w:t xml:space="preserve">, 163, 51-59. </w:t>
      </w:r>
    </w:p>
    <w:p w14:paraId="687570D7" w14:textId="77777777" w:rsidR="006175F8" w:rsidRPr="001B7239" w:rsidRDefault="006175F8" w:rsidP="006175F8">
      <w:pPr>
        <w:pStyle w:val="Els-reference"/>
        <w:spacing w:line="276" w:lineRule="auto"/>
        <w:rPr>
          <w:bCs/>
          <w:noProof w:val="0"/>
          <w:sz w:val="20"/>
        </w:rPr>
      </w:pPr>
      <w:r w:rsidRPr="001B7239">
        <w:rPr>
          <w:bCs/>
          <w:noProof w:val="0"/>
          <w:sz w:val="20"/>
        </w:rPr>
        <w:t xml:space="preserve">Strunk, W., Jr., &amp; White, E. B. (1979). </w:t>
      </w:r>
      <w:r w:rsidRPr="001B7239">
        <w:rPr>
          <w:bCs/>
          <w:i/>
          <w:noProof w:val="0"/>
          <w:sz w:val="20"/>
        </w:rPr>
        <w:t>The elements of style.</w:t>
      </w:r>
      <w:r w:rsidRPr="001B7239">
        <w:rPr>
          <w:bCs/>
          <w:noProof w:val="0"/>
          <w:sz w:val="20"/>
        </w:rPr>
        <w:t xml:space="preserve"> (3rd ed.). New York: Macmillan, (Chapter 4). </w:t>
      </w:r>
    </w:p>
    <w:p w14:paraId="7C76D5A6" w14:textId="77777777" w:rsidR="006175F8" w:rsidRPr="001B7239" w:rsidRDefault="006175F8" w:rsidP="006175F8">
      <w:pPr>
        <w:pStyle w:val="Els-reference"/>
        <w:spacing w:line="276" w:lineRule="auto"/>
        <w:rPr>
          <w:sz w:val="20"/>
        </w:rPr>
      </w:pPr>
      <w:r w:rsidRPr="001B7239">
        <w:rPr>
          <w:sz w:val="20"/>
        </w:rPr>
        <w:t xml:space="preserve">Mettam, G. R., &amp; Adams, L. B. (1994). How to prepare an electronic version of your article. In B. S. Jones, &amp; R. Z. Smith (Eds.), </w:t>
      </w:r>
      <w:r w:rsidRPr="001B7239">
        <w:rPr>
          <w:i/>
          <w:sz w:val="20"/>
        </w:rPr>
        <w:t>Introduction to the electronic age</w:t>
      </w:r>
      <w:r w:rsidRPr="001B7239">
        <w:rPr>
          <w:sz w:val="20"/>
        </w:rPr>
        <w:t xml:space="preserve"> (pp. 281-304). New York: E-Publishing Inc.</w:t>
      </w:r>
    </w:p>
    <w:p w14:paraId="75EF3092" w14:textId="77777777" w:rsidR="006175F8" w:rsidRPr="001B7239" w:rsidRDefault="006175F8" w:rsidP="006175F8">
      <w:pPr>
        <w:pStyle w:val="Els-reference"/>
        <w:spacing w:line="276" w:lineRule="auto"/>
        <w:rPr>
          <w:sz w:val="20"/>
        </w:rPr>
      </w:pPr>
      <w:r w:rsidRPr="001B7239">
        <w:rPr>
          <w:sz w:val="20"/>
        </w:rPr>
        <w:t xml:space="preserve">Van der Geer, J., Hanraads, J. A. J., &amp; Lupton R. A. (2000). The art of writing a scientific article. </w:t>
      </w:r>
      <w:r w:rsidRPr="001B7239">
        <w:rPr>
          <w:i/>
          <w:sz w:val="20"/>
        </w:rPr>
        <w:t>Journal of Scientific Communications</w:t>
      </w:r>
      <w:r w:rsidRPr="001B7239">
        <w:rPr>
          <w:sz w:val="20"/>
        </w:rPr>
        <w:t xml:space="preserve">, 163, 51-59. </w:t>
      </w:r>
    </w:p>
    <w:p w14:paraId="74274733" w14:textId="77777777" w:rsidR="006175F8" w:rsidRPr="001B7239" w:rsidRDefault="006175F8" w:rsidP="006175F8">
      <w:pPr>
        <w:pStyle w:val="Els-reference"/>
        <w:spacing w:line="276" w:lineRule="auto"/>
        <w:rPr>
          <w:bCs/>
          <w:noProof w:val="0"/>
          <w:sz w:val="20"/>
        </w:rPr>
      </w:pPr>
      <w:r w:rsidRPr="001B7239">
        <w:rPr>
          <w:bCs/>
          <w:noProof w:val="0"/>
          <w:sz w:val="20"/>
        </w:rPr>
        <w:t xml:space="preserve">Strunk, W., Jr., &amp; White, E. B. (1979). </w:t>
      </w:r>
      <w:r w:rsidRPr="001B7239">
        <w:rPr>
          <w:bCs/>
          <w:i/>
          <w:noProof w:val="0"/>
          <w:sz w:val="20"/>
        </w:rPr>
        <w:t>The elements of style.</w:t>
      </w:r>
      <w:r w:rsidRPr="001B7239">
        <w:rPr>
          <w:bCs/>
          <w:noProof w:val="0"/>
          <w:sz w:val="20"/>
        </w:rPr>
        <w:t xml:space="preserve"> (3rd ed.). New York: Macmillan, (Chapter 4). </w:t>
      </w:r>
    </w:p>
    <w:p w14:paraId="21E35A9A" w14:textId="77777777" w:rsidR="006175F8" w:rsidRPr="001B7239" w:rsidRDefault="006175F8" w:rsidP="006175F8">
      <w:pPr>
        <w:pStyle w:val="Els-reference"/>
        <w:spacing w:line="276" w:lineRule="auto"/>
        <w:rPr>
          <w:sz w:val="20"/>
        </w:rPr>
      </w:pPr>
      <w:r w:rsidRPr="001B7239">
        <w:rPr>
          <w:sz w:val="20"/>
        </w:rPr>
        <w:t xml:space="preserve">Mettam, G. R., &amp; Adams, L. B. (1994). How to prepare an electronic version of your article. In B. S. Jones, &amp; R. Z. Smith (Eds.), </w:t>
      </w:r>
      <w:r w:rsidRPr="001B7239">
        <w:rPr>
          <w:i/>
          <w:sz w:val="20"/>
        </w:rPr>
        <w:t>Introduction to the electronic age</w:t>
      </w:r>
      <w:r w:rsidRPr="001B7239">
        <w:rPr>
          <w:sz w:val="20"/>
        </w:rPr>
        <w:t xml:space="preserve"> (pp. 281-304). New York: E-Publishing Inc.</w:t>
      </w:r>
    </w:p>
    <w:p w14:paraId="2A178F27" w14:textId="77777777" w:rsidR="006175F8" w:rsidRPr="001B7239" w:rsidRDefault="006175F8" w:rsidP="006175F8">
      <w:pPr>
        <w:pStyle w:val="Els-reference"/>
        <w:spacing w:line="276" w:lineRule="auto"/>
        <w:rPr>
          <w:sz w:val="20"/>
        </w:rPr>
      </w:pPr>
      <w:r w:rsidRPr="001B7239">
        <w:rPr>
          <w:sz w:val="20"/>
        </w:rPr>
        <w:t xml:space="preserve">Van der Geer, J., Hanraads, J. A. J., &amp; Lupton R. A. (2000). The art of writing a scientific article. </w:t>
      </w:r>
      <w:r w:rsidRPr="001B7239">
        <w:rPr>
          <w:i/>
          <w:sz w:val="20"/>
        </w:rPr>
        <w:t>Journal of Scientific Communications</w:t>
      </w:r>
      <w:r w:rsidRPr="001B7239">
        <w:rPr>
          <w:sz w:val="20"/>
        </w:rPr>
        <w:t xml:space="preserve">, 163, 51-59. </w:t>
      </w:r>
    </w:p>
    <w:p w14:paraId="64DB9066" w14:textId="77777777" w:rsidR="006175F8" w:rsidRPr="001B7239" w:rsidRDefault="006175F8" w:rsidP="006175F8">
      <w:pPr>
        <w:pStyle w:val="Els-reference"/>
        <w:spacing w:line="276" w:lineRule="auto"/>
        <w:rPr>
          <w:bCs/>
          <w:noProof w:val="0"/>
          <w:sz w:val="20"/>
        </w:rPr>
      </w:pPr>
      <w:r w:rsidRPr="001B7239">
        <w:rPr>
          <w:bCs/>
          <w:noProof w:val="0"/>
          <w:sz w:val="20"/>
        </w:rPr>
        <w:t xml:space="preserve">Strunk, W., Jr., &amp; White, E. B. (1979). </w:t>
      </w:r>
      <w:r w:rsidRPr="001B7239">
        <w:rPr>
          <w:bCs/>
          <w:i/>
          <w:noProof w:val="0"/>
          <w:sz w:val="20"/>
        </w:rPr>
        <w:t>The elements of style.</w:t>
      </w:r>
      <w:r w:rsidRPr="001B7239">
        <w:rPr>
          <w:bCs/>
          <w:noProof w:val="0"/>
          <w:sz w:val="20"/>
        </w:rPr>
        <w:t xml:space="preserve"> (3rd ed.). New York: Macmillan, (Chapter 4). </w:t>
      </w:r>
    </w:p>
    <w:p w14:paraId="563F92F6" w14:textId="77777777" w:rsidR="006175F8" w:rsidRPr="001B7239" w:rsidRDefault="006175F8" w:rsidP="006175F8">
      <w:pPr>
        <w:pStyle w:val="Els-reference"/>
        <w:spacing w:line="276" w:lineRule="auto"/>
        <w:rPr>
          <w:sz w:val="20"/>
        </w:rPr>
      </w:pPr>
      <w:r w:rsidRPr="001B7239">
        <w:rPr>
          <w:sz w:val="20"/>
        </w:rPr>
        <w:t xml:space="preserve">Mettam, G. R., &amp; Adams, L. B. (1994). How to prepare an electronic version of your article. In B. S. Jones, &amp; R. Z. Smith (Eds.), </w:t>
      </w:r>
      <w:r w:rsidRPr="001B7239">
        <w:rPr>
          <w:i/>
          <w:sz w:val="20"/>
        </w:rPr>
        <w:t>Introduction to the electronic age</w:t>
      </w:r>
      <w:r w:rsidRPr="001B7239">
        <w:rPr>
          <w:sz w:val="20"/>
        </w:rPr>
        <w:t xml:space="preserve"> (pp. 281-304). New York: E-Publishing Inc.</w:t>
      </w:r>
    </w:p>
    <w:p w14:paraId="5FF5D583" w14:textId="77777777" w:rsidR="006175F8" w:rsidRPr="001B7239" w:rsidRDefault="006175F8" w:rsidP="006175F8">
      <w:pPr>
        <w:pStyle w:val="Els-reference"/>
        <w:spacing w:line="276" w:lineRule="auto"/>
        <w:rPr>
          <w:sz w:val="20"/>
        </w:rPr>
      </w:pPr>
      <w:r w:rsidRPr="001B7239">
        <w:rPr>
          <w:sz w:val="20"/>
        </w:rPr>
        <w:t xml:space="preserve">Van der Geer, J., Hanraads, J. A. J., &amp; Lupton R. A. (2000). The art of writing a scientific article. </w:t>
      </w:r>
      <w:r w:rsidRPr="001B7239">
        <w:rPr>
          <w:i/>
          <w:sz w:val="20"/>
        </w:rPr>
        <w:t>Journal of Scientific Communications</w:t>
      </w:r>
      <w:r w:rsidRPr="001B7239">
        <w:rPr>
          <w:sz w:val="20"/>
        </w:rPr>
        <w:t xml:space="preserve">, 163, 51-59. </w:t>
      </w:r>
    </w:p>
    <w:p w14:paraId="750CDCE0" w14:textId="77777777" w:rsidR="006175F8" w:rsidRPr="001B7239" w:rsidRDefault="006175F8" w:rsidP="006175F8">
      <w:pPr>
        <w:pStyle w:val="Els-reference"/>
        <w:spacing w:line="276" w:lineRule="auto"/>
        <w:rPr>
          <w:bCs/>
          <w:noProof w:val="0"/>
          <w:sz w:val="20"/>
        </w:rPr>
      </w:pPr>
      <w:r w:rsidRPr="001B7239">
        <w:rPr>
          <w:bCs/>
          <w:noProof w:val="0"/>
          <w:sz w:val="20"/>
        </w:rPr>
        <w:t xml:space="preserve">Strunk, W., Jr., &amp; White, E. B. (1979). </w:t>
      </w:r>
      <w:r w:rsidRPr="001B7239">
        <w:rPr>
          <w:bCs/>
          <w:i/>
          <w:noProof w:val="0"/>
          <w:sz w:val="20"/>
        </w:rPr>
        <w:t>The elements of style.</w:t>
      </w:r>
      <w:r w:rsidRPr="001B7239">
        <w:rPr>
          <w:bCs/>
          <w:noProof w:val="0"/>
          <w:sz w:val="20"/>
        </w:rPr>
        <w:t xml:space="preserve"> (3rd ed.). New York: Macmillan, (Chapter 4). </w:t>
      </w:r>
    </w:p>
    <w:p w14:paraId="098278DC" w14:textId="77777777" w:rsidR="006175F8" w:rsidRPr="001B7239" w:rsidRDefault="006175F8" w:rsidP="006175F8">
      <w:pPr>
        <w:pStyle w:val="Els-reference"/>
        <w:spacing w:line="276" w:lineRule="auto"/>
        <w:rPr>
          <w:sz w:val="20"/>
        </w:rPr>
      </w:pPr>
      <w:r w:rsidRPr="001B7239">
        <w:rPr>
          <w:sz w:val="20"/>
        </w:rPr>
        <w:t xml:space="preserve">Mettam, G. R., &amp; Adams, L. B. (1994). How to prepare an electronic version of your article. In B. S. Jones, &amp; R. Z. Smith (Eds.), </w:t>
      </w:r>
      <w:r w:rsidRPr="001B7239">
        <w:rPr>
          <w:i/>
          <w:sz w:val="20"/>
        </w:rPr>
        <w:t>Introduction to the electronic age</w:t>
      </w:r>
      <w:r w:rsidRPr="001B7239">
        <w:rPr>
          <w:sz w:val="20"/>
        </w:rPr>
        <w:t xml:space="preserve"> (pp. 281-304). New York: E-Publishing Inc.</w:t>
      </w:r>
    </w:p>
    <w:p w14:paraId="6D635095" w14:textId="77777777" w:rsidR="006175F8" w:rsidRPr="001B7239" w:rsidRDefault="006175F8" w:rsidP="006175F8">
      <w:pPr>
        <w:pStyle w:val="Els-reference"/>
        <w:spacing w:line="276" w:lineRule="auto"/>
        <w:rPr>
          <w:sz w:val="20"/>
        </w:rPr>
      </w:pPr>
      <w:r w:rsidRPr="001B7239">
        <w:rPr>
          <w:sz w:val="20"/>
        </w:rPr>
        <w:t xml:space="preserve">Van der Geer, J., Hanraads, J. A. J., &amp; Lupton R. A. (2000). The art of writing a scientific article. </w:t>
      </w:r>
      <w:r w:rsidRPr="001B7239">
        <w:rPr>
          <w:i/>
          <w:sz w:val="20"/>
        </w:rPr>
        <w:t>Journal of Scientific Communications</w:t>
      </w:r>
      <w:r w:rsidRPr="001B7239">
        <w:rPr>
          <w:sz w:val="20"/>
        </w:rPr>
        <w:t xml:space="preserve">, 163, 51-59. </w:t>
      </w:r>
    </w:p>
    <w:p w14:paraId="16175AF8" w14:textId="77777777" w:rsidR="006175F8" w:rsidRPr="001B7239" w:rsidRDefault="006175F8" w:rsidP="006175F8">
      <w:pPr>
        <w:pStyle w:val="Els-reference"/>
        <w:spacing w:line="276" w:lineRule="auto"/>
        <w:rPr>
          <w:bCs/>
          <w:noProof w:val="0"/>
          <w:sz w:val="20"/>
        </w:rPr>
      </w:pPr>
      <w:r w:rsidRPr="001B7239">
        <w:rPr>
          <w:bCs/>
          <w:noProof w:val="0"/>
          <w:sz w:val="20"/>
        </w:rPr>
        <w:t xml:space="preserve">Strunk, W., Jr., &amp; White, E. B. (1979). </w:t>
      </w:r>
      <w:r w:rsidRPr="001B7239">
        <w:rPr>
          <w:bCs/>
          <w:i/>
          <w:noProof w:val="0"/>
          <w:sz w:val="20"/>
        </w:rPr>
        <w:t>The elements of style.</w:t>
      </w:r>
      <w:r w:rsidRPr="001B7239">
        <w:rPr>
          <w:bCs/>
          <w:noProof w:val="0"/>
          <w:sz w:val="20"/>
        </w:rPr>
        <w:t xml:space="preserve"> (3rd ed.). New York: Macmillan, (Chapter 4). </w:t>
      </w:r>
    </w:p>
    <w:p w14:paraId="190992DE" w14:textId="77777777" w:rsidR="006175F8" w:rsidRPr="001B7239" w:rsidRDefault="006175F8" w:rsidP="006175F8">
      <w:pPr>
        <w:pStyle w:val="Els-reference"/>
        <w:spacing w:line="276" w:lineRule="auto"/>
        <w:rPr>
          <w:sz w:val="20"/>
        </w:rPr>
      </w:pPr>
      <w:r w:rsidRPr="001B7239">
        <w:rPr>
          <w:sz w:val="20"/>
        </w:rPr>
        <w:t xml:space="preserve">Mettam, G. R., &amp; Adams, L. B. (1994). How to prepare an electronic version of your article. In B. S. Jones, &amp; R. Z. Smith (Eds.), </w:t>
      </w:r>
      <w:r w:rsidRPr="001B7239">
        <w:rPr>
          <w:i/>
          <w:sz w:val="20"/>
        </w:rPr>
        <w:t>Introduction to the electronic age</w:t>
      </w:r>
      <w:r w:rsidRPr="001B7239">
        <w:rPr>
          <w:sz w:val="20"/>
        </w:rPr>
        <w:t xml:space="preserve"> (pp. 281-304). New York: E-Publishing Inc.</w:t>
      </w:r>
    </w:p>
    <w:p w14:paraId="1F542006" w14:textId="5754DC62" w:rsidR="006175F8" w:rsidRDefault="006175F8" w:rsidP="006175F8">
      <w:pPr>
        <w:pStyle w:val="Els-reference"/>
        <w:rPr>
          <w:lang w:val="es-PE"/>
        </w:rPr>
      </w:pPr>
      <w:r w:rsidRPr="001B7239">
        <w:t xml:space="preserve">Van der Geer, J., Hanraads, J. A. J., &amp; Lupton R. A. (2000). The art of writing a scientific article. </w:t>
      </w:r>
      <w:r w:rsidRPr="00BC6444">
        <w:rPr>
          <w:i/>
          <w:lang w:val="es-PE"/>
        </w:rPr>
        <w:t>Journal of Scientific Communications</w:t>
      </w:r>
      <w:r w:rsidRPr="00BC6444">
        <w:rPr>
          <w:lang w:val="es-PE"/>
        </w:rPr>
        <w:t xml:space="preserve">, 163, 51-59. </w:t>
      </w:r>
      <w:bookmarkEnd w:id="0"/>
    </w:p>
    <w:p w14:paraId="6D978313" w14:textId="688C6A2F" w:rsidR="00B707E0" w:rsidRDefault="00B707E0" w:rsidP="006175F8">
      <w:pPr>
        <w:pStyle w:val="Els-reference"/>
        <w:rPr>
          <w:lang w:val="es-PE"/>
        </w:rPr>
      </w:pPr>
    </w:p>
    <w:p w14:paraId="6DD277B2" w14:textId="4C95F43A" w:rsidR="00B707E0" w:rsidRDefault="00B707E0" w:rsidP="00B707E0">
      <w:pPr>
        <w:pStyle w:val="Ttulo1"/>
      </w:pPr>
      <w:r>
        <w:lastRenderedPageBreak/>
        <w:t>Anexos</w:t>
      </w:r>
    </w:p>
    <w:p w14:paraId="446C1C4E" w14:textId="380FFEA7" w:rsidR="00B707E0" w:rsidRDefault="00B707E0" w:rsidP="00B707E0">
      <w:pPr>
        <w:pStyle w:val="Ttulo2"/>
      </w:pPr>
      <w:r>
        <w:t>Instrumentos de recolección de datos</w:t>
      </w:r>
    </w:p>
    <w:p w14:paraId="58A91220" w14:textId="016F1345" w:rsidR="00B707E0" w:rsidRDefault="00B707E0" w:rsidP="00B707E0">
      <w:pPr>
        <w:pStyle w:val="Ttulo2"/>
      </w:pPr>
      <w:r>
        <w:t>Matriz de consistencia</w:t>
      </w:r>
    </w:p>
    <w:p w14:paraId="1D43003B" w14:textId="2AA17AD2" w:rsidR="00B707E0" w:rsidRDefault="00B707E0" w:rsidP="00B707E0">
      <w:pPr>
        <w:pStyle w:val="Ttulo2"/>
      </w:pPr>
      <w:r>
        <w:t>Operacionalización de las variables</w:t>
      </w:r>
      <w:r w:rsidR="000D51BB">
        <w:t xml:space="preserve"> (opcional)</w:t>
      </w:r>
    </w:p>
    <w:p w14:paraId="31BE2F3D" w14:textId="5448ACE2" w:rsidR="00B707E0" w:rsidRDefault="00B707E0" w:rsidP="00B707E0">
      <w:pPr>
        <w:pStyle w:val="Ttulo2"/>
      </w:pPr>
      <w:r>
        <w:t>Carta de autorización</w:t>
      </w:r>
      <w:r w:rsidR="000D51BB">
        <w:t xml:space="preserve"> (solo si aplica)</w:t>
      </w:r>
    </w:p>
    <w:p w14:paraId="6ED1E27F" w14:textId="77777777" w:rsidR="00B707E0" w:rsidRPr="00B707E0" w:rsidRDefault="00B707E0" w:rsidP="00B707E0">
      <w:pPr>
        <w:pStyle w:val="PARRAFOAPA"/>
      </w:pPr>
    </w:p>
    <w:p w14:paraId="5A5967D3" w14:textId="77777777" w:rsidR="00B707E0" w:rsidRPr="00B707E0" w:rsidRDefault="00B707E0" w:rsidP="00B707E0">
      <w:pPr>
        <w:pStyle w:val="PARRAFOAPA"/>
      </w:pPr>
    </w:p>
    <w:sectPr w:rsidR="00B707E0" w:rsidRPr="00B707E0" w:rsidSect="008F4235">
      <w:footerReference w:type="even" r:id="rId10"/>
      <w:footerReference w:type="default" r:id="rId11"/>
      <w:pgSz w:w="12240" w:h="15840" w:code="1"/>
      <w:pgMar w:top="1440" w:right="1440" w:bottom="1440" w:left="1440" w:header="907" w:footer="38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45FE8" w14:textId="77777777" w:rsidR="008F4235" w:rsidRDefault="008F4235">
      <w:r>
        <w:separator/>
      </w:r>
    </w:p>
  </w:endnote>
  <w:endnote w:type="continuationSeparator" w:id="0">
    <w:p w14:paraId="48F7319B" w14:textId="77777777" w:rsidR="008F4235" w:rsidRDefault="008F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130EF" w14:textId="1304622F" w:rsidR="008C0305" w:rsidRDefault="008C0305" w:rsidP="00216A7F">
    <w:pPr>
      <w:pBdr>
        <w:top w:val="nil"/>
        <w:left w:val="nil"/>
        <w:bottom w:val="nil"/>
        <w:right w:val="nil"/>
        <w:between w:val="nil"/>
      </w:pBdr>
      <w:tabs>
        <w:tab w:val="right" w:pos="10080"/>
      </w:tabs>
      <w:spacing w:after="240"/>
      <w:rPr>
        <w:color w:val="000000"/>
        <w:sz w:val="16"/>
        <w:szCs w:val="16"/>
      </w:rPr>
    </w:pPr>
  </w:p>
  <w:p w14:paraId="3D7F4599"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01B2" w14:textId="2FD90229" w:rsidR="008C0305" w:rsidRDefault="006E25E9">
    <w:pPr>
      <w:pBdr>
        <w:top w:val="nil"/>
        <w:left w:val="nil"/>
        <w:bottom w:val="nil"/>
        <w:right w:val="nil"/>
        <w:between w:val="nil"/>
      </w:pBdr>
      <w:tabs>
        <w:tab w:val="right" w:pos="10080"/>
      </w:tabs>
      <w:spacing w:after="240"/>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1B7239">
      <w:rPr>
        <w:noProof/>
        <w:color w:val="000000"/>
        <w:sz w:val="16"/>
        <w:szCs w:val="16"/>
      </w:rPr>
      <w:t>3</w:t>
    </w:r>
    <w:r>
      <w:rPr>
        <w:color w:val="000000"/>
        <w:sz w:val="16"/>
        <w:szCs w:val="16"/>
      </w:rPr>
      <w:fldChar w:fldCharType="end"/>
    </w:r>
  </w:p>
  <w:p w14:paraId="2A6B151B"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AE0D6" w14:textId="77777777" w:rsidR="008F4235" w:rsidRDefault="008F4235">
      <w:r>
        <w:separator/>
      </w:r>
    </w:p>
  </w:footnote>
  <w:footnote w:type="continuationSeparator" w:id="0">
    <w:p w14:paraId="289CB7AF" w14:textId="77777777" w:rsidR="008F4235" w:rsidRDefault="008F4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73384"/>
    <w:multiLevelType w:val="hybridMultilevel"/>
    <w:tmpl w:val="D360C096"/>
    <w:lvl w:ilvl="0" w:tplc="CBFADCDC">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4030BCE"/>
    <w:multiLevelType w:val="hybridMultilevel"/>
    <w:tmpl w:val="1DB04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268A6"/>
    <w:multiLevelType w:val="hybridMultilevel"/>
    <w:tmpl w:val="DC7031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6530E86"/>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56205803"/>
    <w:multiLevelType w:val="multilevel"/>
    <w:tmpl w:val="E2A4706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5FF62D5F"/>
    <w:multiLevelType w:val="multilevel"/>
    <w:tmpl w:val="4980043A"/>
    <w:lvl w:ilvl="0">
      <w:start w:val="3"/>
      <w:numFmt w:val="decimal"/>
      <w:lvlText w:val="%1"/>
      <w:lvlJc w:val="left"/>
      <w:pPr>
        <w:ind w:left="551" w:hanging="332"/>
      </w:pPr>
      <w:rPr>
        <w:rFonts w:hint="default"/>
        <w:lang w:val="es-ES" w:eastAsia="en-US" w:bidi="ar-SA"/>
      </w:rPr>
    </w:lvl>
    <w:lvl w:ilvl="1">
      <w:start w:val="1"/>
      <w:numFmt w:val="decimal"/>
      <w:lvlText w:val="%1.%2"/>
      <w:lvlJc w:val="left"/>
      <w:pPr>
        <w:ind w:left="551" w:hanging="332"/>
      </w:pPr>
      <w:rPr>
        <w:rFonts w:ascii="Carlito" w:eastAsia="Carlito" w:hAnsi="Carlito" w:cs="Carlito" w:hint="default"/>
        <w:b/>
        <w:bCs/>
        <w:spacing w:val="-1"/>
        <w:w w:val="100"/>
        <w:sz w:val="22"/>
        <w:szCs w:val="22"/>
        <w:lang w:val="es-ES" w:eastAsia="en-US" w:bidi="ar-SA"/>
      </w:rPr>
    </w:lvl>
    <w:lvl w:ilvl="2">
      <w:numFmt w:val="bullet"/>
      <w:lvlText w:val="•"/>
      <w:lvlJc w:val="left"/>
      <w:pPr>
        <w:ind w:left="2416" w:hanging="332"/>
      </w:pPr>
      <w:rPr>
        <w:rFonts w:hint="default"/>
        <w:lang w:val="es-ES" w:eastAsia="en-US" w:bidi="ar-SA"/>
      </w:rPr>
    </w:lvl>
    <w:lvl w:ilvl="3">
      <w:numFmt w:val="bullet"/>
      <w:lvlText w:val="•"/>
      <w:lvlJc w:val="left"/>
      <w:pPr>
        <w:ind w:left="3344" w:hanging="332"/>
      </w:pPr>
      <w:rPr>
        <w:rFonts w:hint="default"/>
        <w:lang w:val="es-ES" w:eastAsia="en-US" w:bidi="ar-SA"/>
      </w:rPr>
    </w:lvl>
    <w:lvl w:ilvl="4">
      <w:numFmt w:val="bullet"/>
      <w:lvlText w:val="•"/>
      <w:lvlJc w:val="left"/>
      <w:pPr>
        <w:ind w:left="4272" w:hanging="332"/>
      </w:pPr>
      <w:rPr>
        <w:rFonts w:hint="default"/>
        <w:lang w:val="es-ES" w:eastAsia="en-US" w:bidi="ar-SA"/>
      </w:rPr>
    </w:lvl>
    <w:lvl w:ilvl="5">
      <w:numFmt w:val="bullet"/>
      <w:lvlText w:val="•"/>
      <w:lvlJc w:val="left"/>
      <w:pPr>
        <w:ind w:left="5200" w:hanging="332"/>
      </w:pPr>
      <w:rPr>
        <w:rFonts w:hint="default"/>
        <w:lang w:val="es-ES" w:eastAsia="en-US" w:bidi="ar-SA"/>
      </w:rPr>
    </w:lvl>
    <w:lvl w:ilvl="6">
      <w:numFmt w:val="bullet"/>
      <w:lvlText w:val="•"/>
      <w:lvlJc w:val="left"/>
      <w:pPr>
        <w:ind w:left="6128" w:hanging="332"/>
      </w:pPr>
      <w:rPr>
        <w:rFonts w:hint="default"/>
        <w:lang w:val="es-ES" w:eastAsia="en-US" w:bidi="ar-SA"/>
      </w:rPr>
    </w:lvl>
    <w:lvl w:ilvl="7">
      <w:numFmt w:val="bullet"/>
      <w:lvlText w:val="•"/>
      <w:lvlJc w:val="left"/>
      <w:pPr>
        <w:ind w:left="7056" w:hanging="332"/>
      </w:pPr>
      <w:rPr>
        <w:rFonts w:hint="default"/>
        <w:lang w:val="es-ES" w:eastAsia="en-US" w:bidi="ar-SA"/>
      </w:rPr>
    </w:lvl>
    <w:lvl w:ilvl="8">
      <w:numFmt w:val="bullet"/>
      <w:lvlText w:val="•"/>
      <w:lvlJc w:val="left"/>
      <w:pPr>
        <w:ind w:left="7984" w:hanging="332"/>
      </w:pPr>
      <w:rPr>
        <w:rFonts w:hint="default"/>
        <w:lang w:val="es-ES" w:eastAsia="en-US" w:bidi="ar-SA"/>
      </w:rPr>
    </w:lvl>
  </w:abstractNum>
  <w:abstractNum w:abstractNumId="6" w15:restartNumberingAfterBreak="0">
    <w:nsid w:val="622D22C6"/>
    <w:multiLevelType w:val="multilevel"/>
    <w:tmpl w:val="9730BB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731076495">
    <w:abstractNumId w:val="6"/>
  </w:num>
  <w:num w:numId="2" w16cid:durableId="906767459">
    <w:abstractNumId w:val="3"/>
  </w:num>
  <w:num w:numId="3" w16cid:durableId="2143217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27103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0863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1119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55410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32857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70039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1346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6837970">
    <w:abstractNumId w:val="2"/>
  </w:num>
  <w:num w:numId="12" w16cid:durableId="1240359787">
    <w:abstractNumId w:val="0"/>
  </w:num>
  <w:num w:numId="13" w16cid:durableId="1874733576">
    <w:abstractNumId w:val="4"/>
  </w:num>
  <w:num w:numId="14" w16cid:durableId="1871260226">
    <w:abstractNumId w:val="1"/>
  </w:num>
  <w:num w:numId="15" w16cid:durableId="1462919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05"/>
    <w:rsid w:val="000C1BE6"/>
    <w:rsid w:val="000D51BB"/>
    <w:rsid w:val="00101C73"/>
    <w:rsid w:val="00161D84"/>
    <w:rsid w:val="001B7239"/>
    <w:rsid w:val="00216A7F"/>
    <w:rsid w:val="00287C0B"/>
    <w:rsid w:val="002E79F2"/>
    <w:rsid w:val="00324037"/>
    <w:rsid w:val="00365F01"/>
    <w:rsid w:val="003F54AC"/>
    <w:rsid w:val="00455B71"/>
    <w:rsid w:val="004B7892"/>
    <w:rsid w:val="004D082C"/>
    <w:rsid w:val="004E2C1F"/>
    <w:rsid w:val="00546737"/>
    <w:rsid w:val="005E19C2"/>
    <w:rsid w:val="006175F8"/>
    <w:rsid w:val="00686E05"/>
    <w:rsid w:val="006E25E9"/>
    <w:rsid w:val="007B3FE4"/>
    <w:rsid w:val="008A0405"/>
    <w:rsid w:val="008C0305"/>
    <w:rsid w:val="008C229F"/>
    <w:rsid w:val="008F4235"/>
    <w:rsid w:val="00996236"/>
    <w:rsid w:val="009F1DF2"/>
    <w:rsid w:val="00A24403"/>
    <w:rsid w:val="00AD0C99"/>
    <w:rsid w:val="00B20132"/>
    <w:rsid w:val="00B47521"/>
    <w:rsid w:val="00B707E0"/>
    <w:rsid w:val="00B85750"/>
    <w:rsid w:val="00BC1767"/>
    <w:rsid w:val="00BC6444"/>
    <w:rsid w:val="00C1166B"/>
    <w:rsid w:val="00D42AE7"/>
    <w:rsid w:val="00D437B0"/>
    <w:rsid w:val="00DA4A66"/>
    <w:rsid w:val="00DC6D1B"/>
    <w:rsid w:val="00DE03F3"/>
    <w:rsid w:val="00EE5F56"/>
    <w:rsid w:val="00F60586"/>
    <w:rsid w:val="00FC7E7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EE18"/>
  <w15:docId w15:val="{DD6C269A-13FE-4A6D-A54B-2B8D45BA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CCB"/>
    <w:rPr>
      <w:lang w:val="es-PE" w:eastAsia="en-US"/>
    </w:rPr>
  </w:style>
  <w:style w:type="paragraph" w:styleId="Ttulo1">
    <w:name w:val="heading 1"/>
    <w:basedOn w:val="Normal"/>
    <w:next w:val="PARRAFOAPA"/>
    <w:link w:val="Ttulo1Car"/>
    <w:uiPriority w:val="9"/>
    <w:qFormat/>
    <w:rsid w:val="006175F8"/>
    <w:pPr>
      <w:keepNext/>
      <w:keepLines/>
      <w:numPr>
        <w:numId w:val="2"/>
      </w:numPr>
      <w:spacing w:before="240" w:after="240"/>
      <w:ind w:left="431" w:hanging="431"/>
      <w:jc w:val="both"/>
      <w:outlineLvl w:val="0"/>
    </w:pPr>
    <w:rPr>
      <w:rFonts w:eastAsiaTheme="majorEastAsia" w:cstheme="majorBidi"/>
      <w:b/>
      <w:bCs/>
      <w:sz w:val="24"/>
      <w:szCs w:val="28"/>
    </w:rPr>
  </w:style>
  <w:style w:type="paragraph" w:styleId="Ttulo2">
    <w:name w:val="heading 2"/>
    <w:basedOn w:val="Ttulo1"/>
    <w:next w:val="PARRAFOAPA"/>
    <w:link w:val="Ttulo2Car"/>
    <w:uiPriority w:val="9"/>
    <w:unhideWhenUsed/>
    <w:qFormat/>
    <w:rsid w:val="00161D84"/>
    <w:pPr>
      <w:numPr>
        <w:ilvl w:val="1"/>
      </w:numPr>
      <w:spacing w:before="200"/>
      <w:outlineLvl w:val="1"/>
    </w:pPr>
    <w:rPr>
      <w:bCs w:val="0"/>
      <w:szCs w:val="26"/>
    </w:rPr>
  </w:style>
  <w:style w:type="paragraph" w:styleId="Ttulo3">
    <w:name w:val="heading 3"/>
    <w:basedOn w:val="Normal"/>
    <w:next w:val="Normal"/>
    <w:link w:val="Ttulo3Car"/>
    <w:uiPriority w:val="9"/>
    <w:semiHidden/>
    <w:unhideWhenUsed/>
    <w:qFormat/>
    <w:rsid w:val="00C5571E"/>
    <w:pPr>
      <w:keepNext/>
      <w:keepLines/>
      <w:numPr>
        <w:ilvl w:val="2"/>
        <w:numId w:val="2"/>
      </w:numPr>
      <w:spacing w:before="240" w:after="240" w:line="480" w:lineRule="auto"/>
      <w:outlineLvl w:val="2"/>
    </w:pPr>
    <w:rPr>
      <w:rFonts w:eastAsiaTheme="majorEastAsia" w:cstheme="majorBidi"/>
      <w:bCs/>
      <w:i/>
      <w:sz w:val="24"/>
      <w:szCs w:val="22"/>
    </w:rPr>
  </w:style>
  <w:style w:type="paragraph" w:styleId="Ttulo4">
    <w:name w:val="heading 4"/>
    <w:basedOn w:val="Normal"/>
    <w:next w:val="Normal"/>
    <w:link w:val="Ttulo4Car"/>
    <w:uiPriority w:val="9"/>
    <w:semiHidden/>
    <w:unhideWhenUsed/>
    <w:qFormat/>
    <w:rsid w:val="00C5571E"/>
    <w:pPr>
      <w:keepNext/>
      <w:keepLines/>
      <w:numPr>
        <w:ilvl w:val="3"/>
        <w:numId w:val="2"/>
      </w:numPr>
      <w:tabs>
        <w:tab w:val="num" w:pos="360"/>
      </w:tabs>
      <w:spacing w:before="200" w:line="480" w:lineRule="auto"/>
      <w:ind w:left="0" w:firstLine="0"/>
      <w:outlineLvl w:val="3"/>
    </w:pPr>
    <w:rPr>
      <w:rFonts w:asciiTheme="majorHAnsi" w:eastAsiaTheme="majorEastAsia" w:hAnsiTheme="majorHAnsi" w:cstheme="majorBidi"/>
      <w:b/>
      <w:bCs/>
      <w:i/>
      <w:iCs/>
      <w:color w:val="4F81BD" w:themeColor="accent1"/>
      <w:sz w:val="24"/>
      <w:szCs w:val="22"/>
    </w:rPr>
  </w:style>
  <w:style w:type="paragraph" w:styleId="Ttulo5">
    <w:name w:val="heading 5"/>
    <w:basedOn w:val="Normal"/>
    <w:next w:val="Normal"/>
    <w:link w:val="Ttulo5Car"/>
    <w:uiPriority w:val="9"/>
    <w:semiHidden/>
    <w:unhideWhenUsed/>
    <w:qFormat/>
    <w:rsid w:val="00C5571E"/>
    <w:pPr>
      <w:keepNext/>
      <w:keepLines/>
      <w:numPr>
        <w:ilvl w:val="4"/>
        <w:numId w:val="2"/>
      </w:numPr>
      <w:tabs>
        <w:tab w:val="num" w:pos="360"/>
      </w:tabs>
      <w:spacing w:before="200" w:line="480" w:lineRule="auto"/>
      <w:ind w:left="0" w:firstLine="0"/>
      <w:outlineLvl w:val="4"/>
    </w:pPr>
    <w:rPr>
      <w:rFonts w:asciiTheme="majorHAnsi" w:eastAsiaTheme="majorEastAsia" w:hAnsiTheme="majorHAnsi" w:cstheme="majorBidi"/>
      <w:color w:val="243F60" w:themeColor="accent1" w:themeShade="7F"/>
      <w:sz w:val="24"/>
      <w:szCs w:val="22"/>
    </w:rPr>
  </w:style>
  <w:style w:type="paragraph" w:styleId="Ttulo6">
    <w:name w:val="heading 6"/>
    <w:basedOn w:val="Normal"/>
    <w:next w:val="Normal"/>
    <w:link w:val="Ttulo6Car"/>
    <w:uiPriority w:val="9"/>
    <w:semiHidden/>
    <w:unhideWhenUsed/>
    <w:qFormat/>
    <w:rsid w:val="00C5571E"/>
    <w:pPr>
      <w:keepNext/>
      <w:keepLines/>
      <w:numPr>
        <w:ilvl w:val="5"/>
        <w:numId w:val="2"/>
      </w:numPr>
      <w:tabs>
        <w:tab w:val="num" w:pos="360"/>
      </w:tabs>
      <w:spacing w:before="200" w:line="480" w:lineRule="auto"/>
      <w:ind w:left="0" w:firstLine="0"/>
      <w:outlineLvl w:val="5"/>
    </w:pPr>
    <w:rPr>
      <w:rFonts w:asciiTheme="majorHAnsi" w:eastAsiaTheme="majorEastAsia" w:hAnsiTheme="majorHAnsi" w:cstheme="majorBidi"/>
      <w:i/>
      <w:iCs/>
      <w:color w:val="243F60" w:themeColor="accent1" w:themeShade="7F"/>
      <w:sz w:val="24"/>
      <w:szCs w:val="22"/>
    </w:rPr>
  </w:style>
  <w:style w:type="paragraph" w:styleId="Ttulo7">
    <w:name w:val="heading 7"/>
    <w:basedOn w:val="Normal"/>
    <w:next w:val="Normal"/>
    <w:link w:val="Ttulo7Car"/>
    <w:uiPriority w:val="9"/>
    <w:semiHidden/>
    <w:unhideWhenUsed/>
    <w:qFormat/>
    <w:rsid w:val="00C5571E"/>
    <w:pPr>
      <w:keepNext/>
      <w:keepLines/>
      <w:numPr>
        <w:ilvl w:val="6"/>
        <w:numId w:val="2"/>
      </w:numPr>
      <w:tabs>
        <w:tab w:val="num" w:pos="360"/>
      </w:tabs>
      <w:spacing w:before="200" w:line="480" w:lineRule="auto"/>
      <w:ind w:left="0" w:firstLine="0"/>
      <w:outlineLvl w:val="6"/>
    </w:pPr>
    <w:rPr>
      <w:rFonts w:asciiTheme="majorHAnsi" w:eastAsiaTheme="majorEastAsia" w:hAnsiTheme="majorHAnsi" w:cstheme="majorBidi"/>
      <w:i/>
      <w:iCs/>
      <w:color w:val="404040" w:themeColor="text1" w:themeTint="BF"/>
      <w:sz w:val="24"/>
      <w:szCs w:val="22"/>
    </w:rPr>
  </w:style>
  <w:style w:type="paragraph" w:styleId="Ttulo8">
    <w:name w:val="heading 8"/>
    <w:basedOn w:val="Normal"/>
    <w:next w:val="Normal"/>
    <w:link w:val="Ttulo8Car"/>
    <w:uiPriority w:val="9"/>
    <w:semiHidden/>
    <w:unhideWhenUsed/>
    <w:qFormat/>
    <w:rsid w:val="00C5571E"/>
    <w:pPr>
      <w:keepNext/>
      <w:keepLines/>
      <w:numPr>
        <w:ilvl w:val="7"/>
        <w:numId w:val="2"/>
      </w:numPr>
      <w:tabs>
        <w:tab w:val="num" w:pos="360"/>
      </w:tabs>
      <w:spacing w:before="200" w:line="480" w:lineRule="auto"/>
      <w:ind w:left="0" w:firstLine="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C5571E"/>
    <w:pPr>
      <w:keepNext/>
      <w:keepLines/>
      <w:numPr>
        <w:ilvl w:val="8"/>
        <w:numId w:val="2"/>
      </w:numPr>
      <w:tabs>
        <w:tab w:val="num" w:pos="360"/>
      </w:tabs>
      <w:spacing w:before="200" w:line="480" w:lineRule="auto"/>
      <w:ind w:left="0" w:firstLine="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Descripcin">
    <w:name w:val="caption"/>
    <w:aliases w:val="APA Tabla título"/>
    <w:basedOn w:val="Normal"/>
    <w:next w:val="Normal"/>
    <w:qFormat/>
    <w:rsid w:val="007B3FE4"/>
    <w:pPr>
      <w:keepLines/>
      <w:spacing w:before="120" w:after="120" w:line="360" w:lineRule="auto"/>
    </w:pPr>
    <w:rPr>
      <w:i/>
      <w:sz w:val="22"/>
    </w:rPr>
  </w:style>
  <w:style w:type="paragraph" w:customStyle="1" w:styleId="Els-1storder-head">
    <w:name w:val="Els-1storder-head"/>
    <w:next w:val="Els-body-text"/>
    <w:link w:val="Els-1storder-headChar"/>
    <w:rsid w:val="003D0E48"/>
    <w:pPr>
      <w:keepNext/>
      <w:tabs>
        <w:tab w:val="num" w:pos="720"/>
      </w:tabs>
      <w:suppressAutoHyphens/>
      <w:spacing w:before="240" w:after="240" w:line="240" w:lineRule="exact"/>
      <w:ind w:left="720" w:hanging="720"/>
    </w:pPr>
    <w:rPr>
      <w:b/>
      <w:lang w:val="en-US" w:eastAsia="en-US"/>
    </w:rPr>
  </w:style>
  <w:style w:type="paragraph" w:customStyle="1" w:styleId="Els-2ndorder-head">
    <w:name w:val="Els-2ndorder-head"/>
    <w:next w:val="Els-body-text"/>
    <w:rsid w:val="00BC6F3D"/>
    <w:pPr>
      <w:keepNext/>
      <w:tabs>
        <w:tab w:val="num" w:pos="1440"/>
      </w:tabs>
      <w:suppressAutoHyphens/>
      <w:spacing w:before="240" w:after="240" w:line="240" w:lineRule="exact"/>
      <w:ind w:left="1440" w:hanging="720"/>
    </w:pPr>
    <w:rPr>
      <w:i/>
      <w:lang w:val="en-US" w:eastAsia="en-US"/>
    </w:rPr>
  </w:style>
  <w:style w:type="paragraph" w:customStyle="1" w:styleId="Els-3rdorder-head">
    <w:name w:val="Els-3rdorder-head"/>
    <w:next w:val="Els-body-text"/>
    <w:rsid w:val="00BC6F3D"/>
    <w:pPr>
      <w:keepNext/>
      <w:tabs>
        <w:tab w:val="num" w:pos="2160"/>
      </w:tabs>
      <w:suppressAutoHyphens/>
      <w:spacing w:before="240" w:line="240" w:lineRule="exact"/>
      <w:ind w:left="2160" w:hanging="720"/>
    </w:pPr>
    <w:rPr>
      <w:i/>
      <w:lang w:val="en-US" w:eastAsia="en-US"/>
    </w:rPr>
  </w:style>
  <w:style w:type="paragraph" w:customStyle="1" w:styleId="Els-4thorder-head">
    <w:name w:val="Els-4thorder-head"/>
    <w:next w:val="Els-body-text"/>
    <w:rsid w:val="00BC6F3D"/>
    <w:pPr>
      <w:keepNext/>
      <w:tabs>
        <w:tab w:val="num" w:pos="2880"/>
      </w:tabs>
      <w:suppressAutoHyphens/>
      <w:spacing w:before="240" w:line="240" w:lineRule="exact"/>
      <w:ind w:left="2880" w:hanging="720"/>
    </w:pPr>
    <w:rPr>
      <w:i/>
      <w:lang w:val="en-US" w:eastAsia="en-US"/>
    </w:rPr>
  </w:style>
  <w:style w:type="paragraph" w:customStyle="1" w:styleId="Els-Abstract-head">
    <w:name w:val="Els-Abstract-head"/>
    <w:next w:val="Normal"/>
    <w:rsid w:val="00BC6F3D"/>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Normal"/>
    <w:rsid w:val="00BC6F3D"/>
    <w:pPr>
      <w:spacing w:line="220" w:lineRule="exact"/>
      <w:jc w:val="both"/>
    </w:pPr>
    <w:rPr>
      <w:sz w:val="18"/>
      <w:lang w:val="en-US" w:eastAsia="en-US"/>
    </w:rPr>
  </w:style>
  <w:style w:type="paragraph" w:customStyle="1" w:styleId="Els-acknowledgement">
    <w:name w:val="Els-acknowledgement"/>
    <w:next w:val="Normal"/>
    <w:rsid w:val="00BC6F3D"/>
    <w:pPr>
      <w:keepNext/>
      <w:spacing w:before="480" w:after="240" w:line="220" w:lineRule="exact"/>
    </w:pPr>
    <w:rPr>
      <w:b/>
      <w:lang w:val="en-US" w:eastAsia="en-US"/>
    </w:rPr>
  </w:style>
  <w:style w:type="paragraph" w:customStyle="1" w:styleId="Els-aditional-article-history">
    <w:name w:val="Els-aditional-article-history"/>
    <w:basedOn w:val="Normal"/>
    <w:rsid w:val="00BC6F3D"/>
    <w:pPr>
      <w:spacing w:after="400" w:line="200" w:lineRule="exact"/>
      <w:jc w:val="center"/>
    </w:pPr>
    <w:rPr>
      <w:b/>
      <w:noProof/>
      <w:sz w:val="16"/>
      <w:lang w:val="en-US"/>
    </w:rPr>
  </w:style>
  <w:style w:type="paragraph" w:customStyle="1" w:styleId="Els-Affiliation">
    <w:name w:val="Els-Affiliation"/>
    <w:next w:val="Els-Abstract-head"/>
    <w:rsid w:val="00B2007D"/>
    <w:pPr>
      <w:suppressAutoHyphens/>
      <w:spacing w:line="200" w:lineRule="exact"/>
      <w:jc w:val="center"/>
    </w:pPr>
    <w:rPr>
      <w:i/>
      <w:noProof/>
      <w:sz w:val="16"/>
      <w:lang w:val="en-US" w:eastAsia="en-US"/>
    </w:rPr>
  </w:style>
  <w:style w:type="paragraph" w:customStyle="1" w:styleId="Els-appendixhead">
    <w:name w:val="Els-appendixhead"/>
    <w:next w:val="Normal"/>
    <w:rsid w:val="00BC6F3D"/>
    <w:pPr>
      <w:tabs>
        <w:tab w:val="num" w:pos="720"/>
      </w:tabs>
      <w:spacing w:before="480" w:after="240" w:line="220" w:lineRule="exact"/>
      <w:ind w:left="720" w:hanging="720"/>
    </w:pPr>
    <w:rPr>
      <w:b/>
      <w:lang w:val="en-US" w:eastAsia="en-US"/>
    </w:rPr>
  </w:style>
  <w:style w:type="paragraph" w:customStyle="1" w:styleId="Els-appendixsubhead">
    <w:name w:val="Els-appendixsubhead"/>
    <w:next w:val="Normal"/>
    <w:rsid w:val="00BC6F3D"/>
    <w:pPr>
      <w:tabs>
        <w:tab w:val="num" w:pos="1440"/>
      </w:tabs>
      <w:spacing w:before="240" w:after="240" w:line="220" w:lineRule="exact"/>
      <w:ind w:left="1440" w:hanging="720"/>
    </w:pPr>
    <w:rPr>
      <w:i/>
      <w:lang w:val="en-US" w:eastAsia="en-US"/>
    </w:rPr>
  </w:style>
  <w:style w:type="paragraph" w:customStyle="1" w:styleId="Els-Author">
    <w:name w:val="Els-Author"/>
    <w:next w:val="Normal"/>
    <w:rsid w:val="00B2007D"/>
    <w:pPr>
      <w:keepNext/>
      <w:suppressAutoHyphens/>
      <w:spacing w:after="160" w:line="300" w:lineRule="exact"/>
      <w:jc w:val="center"/>
    </w:pPr>
    <w:rPr>
      <w:noProof/>
      <w:sz w:val="26"/>
      <w:lang w:val="en-US" w:eastAsia="en-US"/>
    </w:rPr>
  </w:style>
  <w:style w:type="paragraph" w:customStyle="1" w:styleId="Els-body-text">
    <w:name w:val="Els-body-text"/>
    <w:rsid w:val="00960572"/>
    <w:pPr>
      <w:keepNext/>
      <w:spacing w:line="240" w:lineRule="exact"/>
      <w:ind w:firstLine="238"/>
      <w:jc w:val="both"/>
    </w:pPr>
    <w:rPr>
      <w:lang w:val="en-US" w:eastAsia="en-US"/>
    </w:rPr>
  </w:style>
  <w:style w:type="paragraph" w:customStyle="1" w:styleId="Els-bulletlist">
    <w:name w:val="Els-bulletlist"/>
    <w:basedOn w:val="Els-body-text"/>
    <w:rsid w:val="00BC6F3D"/>
    <w:pPr>
      <w:tabs>
        <w:tab w:val="left" w:pos="240"/>
        <w:tab w:val="num" w:pos="720"/>
      </w:tabs>
      <w:ind w:left="720" w:hanging="720"/>
      <w:jc w:val="left"/>
    </w:pPr>
  </w:style>
  <w:style w:type="paragraph" w:customStyle="1" w:styleId="Els-caption">
    <w:name w:val="Els-caption"/>
    <w:rsid w:val="00BC6F3D"/>
    <w:pPr>
      <w:keepLines/>
      <w:spacing w:before="200" w:after="240" w:line="200" w:lineRule="exact"/>
    </w:pPr>
    <w:rPr>
      <w:sz w:val="16"/>
      <w:lang w:val="en-US" w:eastAsia="en-US"/>
    </w:rPr>
  </w:style>
  <w:style w:type="paragraph" w:customStyle="1" w:styleId="Els-chem-equation">
    <w:name w:val="Els-chem-equation"/>
    <w:next w:val="Els-body-text"/>
    <w:rsid w:val="00BC6F3D"/>
    <w:pPr>
      <w:tabs>
        <w:tab w:val="right" w:pos="4320"/>
        <w:tab w:val="right" w:pos="9120"/>
      </w:tabs>
      <w:spacing w:before="120" w:after="120" w:line="220" w:lineRule="exact"/>
    </w:pPr>
    <w:rPr>
      <w:noProof/>
      <w:sz w:val="18"/>
      <w:lang w:val="en-US" w:eastAsia="en-US"/>
    </w:rPr>
  </w:style>
  <w:style w:type="paragraph" w:customStyle="1" w:styleId="Els-collaboration">
    <w:name w:val="Els-collaboration"/>
    <w:basedOn w:val="Els-Author"/>
    <w:rsid w:val="00BC6F3D"/>
    <w:pPr>
      <w:jc w:val="right"/>
    </w:pPr>
  </w:style>
  <w:style w:type="paragraph" w:customStyle="1" w:styleId="Els-collaboration-affiliation">
    <w:name w:val="Els-collaboration-affiliation"/>
    <w:basedOn w:val="Els-collaboration"/>
    <w:rsid w:val="00BC6F3D"/>
  </w:style>
  <w:style w:type="paragraph" w:customStyle="1" w:styleId="Els-presented-by">
    <w:name w:val="Els-presented-by"/>
    <w:rsid w:val="00BC6F3D"/>
    <w:pPr>
      <w:spacing w:after="200"/>
      <w:jc w:val="center"/>
    </w:pPr>
    <w:rPr>
      <w:b/>
      <w:sz w:val="16"/>
      <w:lang w:val="en-US" w:eastAsia="en-US"/>
    </w:rPr>
  </w:style>
  <w:style w:type="paragraph" w:customStyle="1" w:styleId="Els-dedicated-to">
    <w:name w:val="Els-dedicated-to"/>
    <w:basedOn w:val="Els-presented-by"/>
    <w:rsid w:val="00BC6F3D"/>
    <w:rPr>
      <w:b w:val="0"/>
    </w:rPr>
  </w:style>
  <w:style w:type="paragraph" w:customStyle="1" w:styleId="Els-equation">
    <w:name w:val="Els-equation"/>
    <w:next w:val="Els-body-text"/>
    <w:rsid w:val="00BC6F3D"/>
    <w:pPr>
      <w:tabs>
        <w:tab w:val="right" w:pos="4320"/>
        <w:tab w:val="right" w:pos="9120"/>
      </w:tabs>
      <w:spacing w:before="120" w:after="120" w:line="220" w:lineRule="exact"/>
      <w:ind w:left="480"/>
    </w:pPr>
    <w:rPr>
      <w:i/>
      <w:noProof/>
      <w:lang w:val="en-US" w:eastAsia="en-US"/>
    </w:rPr>
  </w:style>
  <w:style w:type="paragraph" w:customStyle="1" w:styleId="Els-footnote">
    <w:name w:val="Els-footnote"/>
    <w:rsid w:val="00BC6F3D"/>
    <w:pPr>
      <w:keepLines/>
      <w:widowControl w:val="0"/>
      <w:spacing w:line="200" w:lineRule="exact"/>
      <w:ind w:firstLine="240"/>
      <w:jc w:val="both"/>
    </w:pPr>
    <w:rPr>
      <w:sz w:val="16"/>
      <w:lang w:val="en-US" w:eastAsia="en-US"/>
    </w:rPr>
  </w:style>
  <w:style w:type="paragraph" w:customStyle="1" w:styleId="Els-history">
    <w:name w:val="Els-history"/>
    <w:next w:val="Normal"/>
    <w:rsid w:val="00BC6F3D"/>
    <w:pPr>
      <w:spacing w:before="120" w:after="400" w:line="200" w:lineRule="exact"/>
      <w:jc w:val="center"/>
    </w:pPr>
    <w:rPr>
      <w:noProof/>
      <w:sz w:val="16"/>
      <w:lang w:val="en-US" w:eastAsia="en-US"/>
    </w:rPr>
  </w:style>
  <w:style w:type="paragraph" w:customStyle="1" w:styleId="Els-journal-logo">
    <w:name w:val="Els-journal-logo"/>
    <w:rsid w:val="00BC6F3D"/>
    <w:pPr>
      <w:pBdr>
        <w:top w:val="thinThickLargeGap" w:sz="12" w:space="0" w:color="auto"/>
        <w:bottom w:val="thickThinLargeGap" w:sz="12" w:space="0" w:color="auto"/>
      </w:pBdr>
    </w:pPr>
    <w:rPr>
      <w:rFonts w:ascii="Helvetica" w:hAnsi="Helvetica"/>
      <w:b/>
      <w:noProof/>
      <w:sz w:val="24"/>
      <w:lang w:val="en-US" w:eastAsia="en-US"/>
    </w:rPr>
  </w:style>
  <w:style w:type="paragraph" w:customStyle="1" w:styleId="Els-keywords">
    <w:name w:val="Els-keywords"/>
    <w:next w:val="Normal"/>
    <w:rsid w:val="00BC6F3D"/>
    <w:pPr>
      <w:pBdr>
        <w:bottom w:val="single" w:sz="4" w:space="10" w:color="auto"/>
      </w:pBdr>
      <w:spacing w:after="200" w:line="200" w:lineRule="exact"/>
    </w:pPr>
    <w:rPr>
      <w:noProof/>
      <w:sz w:val="16"/>
      <w:lang w:val="en-US" w:eastAsia="en-US"/>
    </w:rPr>
  </w:style>
  <w:style w:type="paragraph" w:customStyle="1" w:styleId="Els-numlist">
    <w:name w:val="Els-numlist"/>
    <w:basedOn w:val="Els-body-text"/>
    <w:rsid w:val="00BC6F3D"/>
    <w:pPr>
      <w:tabs>
        <w:tab w:val="left" w:pos="240"/>
        <w:tab w:val="num" w:pos="720"/>
      </w:tabs>
      <w:ind w:left="480" w:hanging="720"/>
      <w:jc w:val="left"/>
    </w:pPr>
  </w:style>
  <w:style w:type="paragraph" w:customStyle="1" w:styleId="Els-reference">
    <w:name w:val="Els-reference"/>
    <w:rsid w:val="00BC6F3D"/>
    <w:pPr>
      <w:tabs>
        <w:tab w:val="left" w:pos="312"/>
      </w:tabs>
      <w:spacing w:line="200" w:lineRule="exact"/>
      <w:ind w:left="312" w:hanging="312"/>
    </w:pPr>
    <w:rPr>
      <w:noProof/>
      <w:sz w:val="16"/>
      <w:lang w:val="en-US" w:eastAsia="en-US"/>
    </w:rPr>
  </w:style>
  <w:style w:type="paragraph" w:customStyle="1" w:styleId="Els-reference-head">
    <w:name w:val="Els-reference-head"/>
    <w:next w:val="Els-reference"/>
    <w:rsid w:val="00BC6F3D"/>
    <w:pPr>
      <w:keepNext/>
      <w:spacing w:before="480" w:after="200" w:line="220" w:lineRule="exact"/>
    </w:pPr>
    <w:rPr>
      <w:b/>
      <w:lang w:val="en-US"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BC6F3D"/>
    <w:pPr>
      <w:keepNext/>
      <w:spacing w:after="80" w:line="200" w:lineRule="exact"/>
    </w:pPr>
    <w:rPr>
      <w:sz w:val="16"/>
      <w:lang w:val="en-US" w:eastAsia="en-US"/>
    </w:rPr>
  </w:style>
  <w:style w:type="paragraph" w:customStyle="1" w:styleId="Els-Title">
    <w:name w:val="Els-Title"/>
    <w:next w:val="Els-Author"/>
    <w:autoRedefine/>
    <w:rsid w:val="00B2007D"/>
    <w:pPr>
      <w:suppressAutoHyphens/>
      <w:spacing w:after="240" w:line="400" w:lineRule="exact"/>
      <w:jc w:val="center"/>
    </w:pPr>
    <w:rPr>
      <w:sz w:val="34"/>
      <w:lang w:val="en-US" w:eastAsia="en-US"/>
    </w:rPr>
  </w:style>
  <w:style w:type="character" w:styleId="Refdenotaalfinal">
    <w:name w:val="endnote reference"/>
    <w:basedOn w:val="Fuentedeprrafopredeter"/>
    <w:semiHidden/>
    <w:rsid w:val="00BC6F3D"/>
    <w:rPr>
      <w:vertAlign w:val="superscript"/>
    </w:rPr>
  </w:style>
  <w:style w:type="paragraph" w:styleId="Encabezado">
    <w:name w:val="header"/>
    <w:rsid w:val="009E1829"/>
    <w:pPr>
      <w:tabs>
        <w:tab w:val="center" w:pos="4706"/>
        <w:tab w:val="right" w:pos="9356"/>
      </w:tabs>
      <w:spacing w:after="240" w:line="200" w:lineRule="atLeast"/>
    </w:pPr>
    <w:rPr>
      <w:i/>
      <w:noProof/>
      <w:sz w:val="16"/>
      <w:lang w:val="en-US" w:eastAsia="en-US"/>
    </w:rPr>
  </w:style>
  <w:style w:type="paragraph" w:styleId="Piedepgina">
    <w:name w:val="footer"/>
    <w:basedOn w:val="Encabezado"/>
    <w:rsid w:val="00BC6F3D"/>
    <w:pPr>
      <w:tabs>
        <w:tab w:val="right" w:pos="10080"/>
      </w:tabs>
    </w:pPr>
    <w:rPr>
      <w:i w:val="0"/>
    </w:rPr>
  </w:style>
  <w:style w:type="character" w:styleId="Refdenotaalpie">
    <w:name w:val="footnote reference"/>
    <w:semiHidden/>
    <w:rsid w:val="00BC6F3D"/>
    <w:rPr>
      <w:vertAlign w:val="superscript"/>
    </w:rPr>
  </w:style>
  <w:style w:type="paragraph" w:styleId="Textonotapie">
    <w:name w:val="footnote text"/>
    <w:basedOn w:val="Normal"/>
    <w:semiHidden/>
    <w:rsid w:val="00BC6F3D"/>
    <w:rPr>
      <w:rFonts w:ascii="Univers" w:hAnsi="Univers"/>
    </w:rPr>
  </w:style>
  <w:style w:type="character" w:styleId="Hipervnculo">
    <w:name w:val="Hyperlink"/>
    <w:basedOn w:val="Fuentedeprrafopredeter"/>
    <w:rsid w:val="00C6090C"/>
    <w:rPr>
      <w:color w:val="auto"/>
      <w:sz w:val="16"/>
      <w:u w:val="none"/>
    </w:rPr>
  </w:style>
  <w:style w:type="character" w:customStyle="1" w:styleId="MTEquationSection">
    <w:name w:val="MTEquationSection"/>
    <w:basedOn w:val="Fuentedeprrafopredeter"/>
    <w:rsid w:val="00BC6F3D"/>
    <w:rPr>
      <w:vanish/>
      <w:color w:val="FF0000"/>
    </w:rPr>
  </w:style>
  <w:style w:type="character" w:styleId="Nmerodepgina">
    <w:name w:val="page number"/>
    <w:basedOn w:val="Fuentedeprrafopredeter"/>
    <w:rsid w:val="00BC6F3D"/>
    <w:rPr>
      <w:sz w:val="16"/>
    </w:rPr>
  </w:style>
  <w:style w:type="paragraph" w:styleId="Textosinformato">
    <w:name w:val="Plain Text"/>
    <w:basedOn w:val="Normal"/>
    <w:rsid w:val="00BC6F3D"/>
    <w:rPr>
      <w:rFonts w:ascii="Courier New" w:hAnsi="Courier New" w:cs="Courier New"/>
      <w:lang w:val="en-US"/>
    </w:rPr>
  </w:style>
  <w:style w:type="paragraph" w:customStyle="1" w:styleId="Els-5thorder-head">
    <w:name w:val="Els-5thorder-head"/>
    <w:next w:val="Els-body-text"/>
    <w:rsid w:val="00BC6F3D"/>
    <w:pPr>
      <w:keepNext/>
      <w:suppressAutoHyphens/>
      <w:spacing w:line="240" w:lineRule="exact"/>
    </w:pPr>
    <w:rPr>
      <w:i/>
      <w:lang w:val="en-US" w:eastAsia="en-US"/>
    </w:rPr>
  </w:style>
  <w:style w:type="paragraph" w:customStyle="1" w:styleId="Els-Abstract-Copyright">
    <w:name w:val="Els-Abstract-Copyright"/>
    <w:basedOn w:val="Els-Abstract-text"/>
    <w:rsid w:val="00BC6F3D"/>
    <w:pPr>
      <w:spacing w:after="220"/>
    </w:pPr>
  </w:style>
  <w:style w:type="paragraph" w:customStyle="1" w:styleId="DocHead">
    <w:name w:val="DocHead"/>
    <w:rsid w:val="00A93C27"/>
    <w:pPr>
      <w:spacing w:after="240"/>
      <w:jc w:val="center"/>
    </w:pPr>
    <w:rPr>
      <w:sz w:val="24"/>
      <w:lang w:val="en-US" w:eastAsia="en-US"/>
    </w:rPr>
  </w:style>
  <w:style w:type="character" w:styleId="Hipervnculovisitado">
    <w:name w:val="FollowedHyperlink"/>
    <w:basedOn w:val="Fuentedeprrafopredeter"/>
    <w:rsid w:val="009C2BBA"/>
    <w:rPr>
      <w:color w:val="800080"/>
      <w:u w:val="single"/>
    </w:rPr>
  </w:style>
  <w:style w:type="paragraph" w:styleId="Textodeglobo">
    <w:name w:val="Balloon Text"/>
    <w:basedOn w:val="Normal"/>
    <w:link w:val="TextodegloboCar"/>
    <w:rsid w:val="00007091"/>
    <w:rPr>
      <w:rFonts w:ascii="Tahoma" w:hAnsi="Tahoma" w:cs="Tahoma"/>
      <w:sz w:val="16"/>
      <w:szCs w:val="16"/>
    </w:rPr>
  </w:style>
  <w:style w:type="character" w:customStyle="1" w:styleId="TextodegloboCar">
    <w:name w:val="Texto de globo Car"/>
    <w:basedOn w:val="Fuentedeprrafopredeter"/>
    <w:link w:val="Textodeglobo"/>
    <w:rsid w:val="00007091"/>
    <w:rPr>
      <w:rFonts w:ascii="Tahoma" w:hAnsi="Tahoma" w:cs="Tahoma"/>
      <w:sz w:val="16"/>
      <w:szCs w:val="16"/>
      <w:lang w:val="en-GB" w:eastAsia="en-US"/>
    </w:rPr>
  </w:style>
  <w:style w:type="character" w:customStyle="1" w:styleId="Els-1storder-headChar">
    <w:name w:val="Els-1storder-head Char"/>
    <w:basedOn w:val="Fuentedeprrafopredeter"/>
    <w:link w:val="Els-1storder-head"/>
    <w:rsid w:val="00E052FE"/>
    <w:rPr>
      <w:b/>
      <w:lang w:val="en-US" w:eastAsia="en-US"/>
    </w:rPr>
  </w:style>
  <w:style w:type="character" w:customStyle="1" w:styleId="hps">
    <w:name w:val="hps"/>
    <w:basedOn w:val="Fuentedeprrafopredeter"/>
    <w:rsid w:val="00A74C2D"/>
  </w:style>
  <w:style w:type="character" w:customStyle="1" w:styleId="apple-converted-space">
    <w:name w:val="apple-converted-space"/>
    <w:basedOn w:val="Fuentedeprrafopredeter"/>
    <w:rsid w:val="00A74C2D"/>
  </w:style>
  <w:style w:type="paragraph" w:styleId="Textoindependiente">
    <w:name w:val="Body Text"/>
    <w:basedOn w:val="Normal"/>
    <w:link w:val="TextoindependienteCar"/>
    <w:semiHidden/>
    <w:rsid w:val="008C10F1"/>
    <w:rPr>
      <w:rFonts w:ascii="Arial" w:hAnsi="Arial"/>
      <w:sz w:val="24"/>
      <w:lang w:val="es-MX" w:eastAsia="es-ES"/>
    </w:rPr>
  </w:style>
  <w:style w:type="character" w:customStyle="1" w:styleId="TextoindependienteCar">
    <w:name w:val="Texto independiente Car"/>
    <w:basedOn w:val="Fuentedeprrafopredeter"/>
    <w:link w:val="Textoindependiente"/>
    <w:semiHidden/>
    <w:rsid w:val="008C10F1"/>
    <w:rPr>
      <w:rFonts w:ascii="Arial" w:hAnsi="Arial"/>
      <w:sz w:val="24"/>
      <w:lang w:val="es-MX" w:eastAsia="es-ES"/>
    </w:rPr>
  </w:style>
  <w:style w:type="character" w:customStyle="1" w:styleId="Ttulo1Car">
    <w:name w:val="Título 1 Car"/>
    <w:basedOn w:val="Fuentedeprrafopredeter"/>
    <w:link w:val="Ttulo1"/>
    <w:uiPriority w:val="9"/>
    <w:rsid w:val="006175F8"/>
    <w:rPr>
      <w:rFonts w:eastAsiaTheme="majorEastAsia" w:cstheme="majorBidi"/>
      <w:b/>
      <w:bCs/>
      <w:sz w:val="24"/>
      <w:szCs w:val="28"/>
      <w:lang w:val="es-PE" w:eastAsia="en-US"/>
    </w:rPr>
  </w:style>
  <w:style w:type="character" w:customStyle="1" w:styleId="Ttulo2Car">
    <w:name w:val="Título 2 Car"/>
    <w:basedOn w:val="Fuentedeprrafopredeter"/>
    <w:link w:val="Ttulo2"/>
    <w:uiPriority w:val="9"/>
    <w:rsid w:val="00161D84"/>
    <w:rPr>
      <w:rFonts w:ascii="Arial" w:eastAsiaTheme="majorEastAsia" w:hAnsi="Arial" w:cstheme="majorBidi"/>
      <w:b/>
      <w:sz w:val="24"/>
      <w:szCs w:val="26"/>
      <w:lang w:val="es-PE" w:eastAsia="en-US"/>
    </w:rPr>
  </w:style>
  <w:style w:type="character" w:customStyle="1" w:styleId="Ttulo3Car">
    <w:name w:val="Título 3 Car"/>
    <w:basedOn w:val="Fuentedeprrafopredeter"/>
    <w:link w:val="Ttulo3"/>
    <w:uiPriority w:val="9"/>
    <w:rsid w:val="00C5571E"/>
    <w:rPr>
      <w:rFonts w:eastAsiaTheme="majorEastAsia" w:cstheme="majorBidi"/>
      <w:bCs/>
      <w:i/>
      <w:sz w:val="24"/>
      <w:szCs w:val="22"/>
      <w:lang w:val="es-PE" w:eastAsia="en-US"/>
    </w:rPr>
  </w:style>
  <w:style w:type="character" w:customStyle="1" w:styleId="Ttulo4Car">
    <w:name w:val="Título 4 Car"/>
    <w:basedOn w:val="Fuentedeprrafopredeter"/>
    <w:link w:val="Ttulo4"/>
    <w:uiPriority w:val="9"/>
    <w:semiHidden/>
    <w:rsid w:val="00C5571E"/>
    <w:rPr>
      <w:rFonts w:asciiTheme="majorHAnsi" w:eastAsiaTheme="majorEastAsia" w:hAnsiTheme="majorHAnsi" w:cstheme="majorBidi"/>
      <w:b/>
      <w:bCs/>
      <w:i/>
      <w:iCs/>
      <w:color w:val="4F81BD" w:themeColor="accent1"/>
      <w:sz w:val="24"/>
      <w:szCs w:val="22"/>
      <w:lang w:val="es-PE" w:eastAsia="en-US"/>
    </w:rPr>
  </w:style>
  <w:style w:type="character" w:customStyle="1" w:styleId="Ttulo5Car">
    <w:name w:val="Título 5 Car"/>
    <w:basedOn w:val="Fuentedeprrafopredeter"/>
    <w:link w:val="Ttulo5"/>
    <w:uiPriority w:val="9"/>
    <w:semiHidden/>
    <w:rsid w:val="00C5571E"/>
    <w:rPr>
      <w:rFonts w:asciiTheme="majorHAnsi" w:eastAsiaTheme="majorEastAsia" w:hAnsiTheme="majorHAnsi" w:cstheme="majorBidi"/>
      <w:color w:val="243F60" w:themeColor="accent1" w:themeShade="7F"/>
      <w:sz w:val="24"/>
      <w:szCs w:val="22"/>
      <w:lang w:val="es-PE" w:eastAsia="en-US"/>
    </w:rPr>
  </w:style>
  <w:style w:type="character" w:customStyle="1" w:styleId="Ttulo6Car">
    <w:name w:val="Título 6 Car"/>
    <w:basedOn w:val="Fuentedeprrafopredeter"/>
    <w:link w:val="Ttulo6"/>
    <w:uiPriority w:val="9"/>
    <w:semiHidden/>
    <w:rsid w:val="00C5571E"/>
    <w:rPr>
      <w:rFonts w:asciiTheme="majorHAnsi" w:eastAsiaTheme="majorEastAsia" w:hAnsiTheme="majorHAnsi" w:cstheme="majorBidi"/>
      <w:i/>
      <w:iCs/>
      <w:color w:val="243F60" w:themeColor="accent1" w:themeShade="7F"/>
      <w:sz w:val="24"/>
      <w:szCs w:val="22"/>
      <w:lang w:val="es-PE" w:eastAsia="en-US"/>
    </w:rPr>
  </w:style>
  <w:style w:type="character" w:customStyle="1" w:styleId="Ttulo7Car">
    <w:name w:val="Título 7 Car"/>
    <w:basedOn w:val="Fuentedeprrafopredeter"/>
    <w:link w:val="Ttulo7"/>
    <w:uiPriority w:val="9"/>
    <w:semiHidden/>
    <w:rsid w:val="00C5571E"/>
    <w:rPr>
      <w:rFonts w:asciiTheme="majorHAnsi" w:eastAsiaTheme="majorEastAsia" w:hAnsiTheme="majorHAnsi" w:cstheme="majorBidi"/>
      <w:i/>
      <w:iCs/>
      <w:color w:val="404040" w:themeColor="text1" w:themeTint="BF"/>
      <w:sz w:val="24"/>
      <w:szCs w:val="22"/>
      <w:lang w:val="es-PE" w:eastAsia="en-US"/>
    </w:rPr>
  </w:style>
  <w:style w:type="character" w:customStyle="1" w:styleId="Ttulo8Car">
    <w:name w:val="Título 8 Car"/>
    <w:basedOn w:val="Fuentedeprrafopredeter"/>
    <w:link w:val="Ttulo8"/>
    <w:uiPriority w:val="9"/>
    <w:semiHidden/>
    <w:rsid w:val="00C5571E"/>
    <w:rPr>
      <w:rFonts w:asciiTheme="majorHAnsi" w:eastAsiaTheme="majorEastAsia" w:hAnsiTheme="majorHAnsi" w:cstheme="majorBidi"/>
      <w:color w:val="404040" w:themeColor="text1" w:themeTint="BF"/>
      <w:lang w:val="es-PE" w:eastAsia="en-US"/>
    </w:rPr>
  </w:style>
  <w:style w:type="character" w:customStyle="1" w:styleId="Ttulo9Car">
    <w:name w:val="Título 9 Car"/>
    <w:basedOn w:val="Fuentedeprrafopredeter"/>
    <w:link w:val="Ttulo9"/>
    <w:uiPriority w:val="9"/>
    <w:semiHidden/>
    <w:rsid w:val="00C5571E"/>
    <w:rPr>
      <w:rFonts w:asciiTheme="majorHAnsi" w:eastAsiaTheme="majorEastAsia" w:hAnsiTheme="majorHAnsi" w:cstheme="majorBidi"/>
      <w:i/>
      <w:iCs/>
      <w:color w:val="404040" w:themeColor="text1" w:themeTint="BF"/>
      <w:lang w:val="es-PE" w:eastAsia="en-US"/>
    </w:rPr>
  </w:style>
  <w:style w:type="paragraph" w:customStyle="1" w:styleId="BodyText">
    <w:name w:val="Body_Text"/>
    <w:basedOn w:val="Normal"/>
    <w:qFormat/>
    <w:rsid w:val="00EF52A5"/>
    <w:pPr>
      <w:spacing w:before="120" w:after="120"/>
      <w:ind w:firstLine="284"/>
    </w:pPr>
    <w:rPr>
      <w:rFonts w:eastAsiaTheme="minorHAnsi" w:cstheme="minorBidi"/>
      <w:sz w:val="24"/>
      <w:szCs w:val="22"/>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customStyle="1" w:styleId="Mencinsinresolver1">
    <w:name w:val="Mención sin resolver1"/>
    <w:basedOn w:val="Fuentedeprrafopredeter"/>
    <w:uiPriority w:val="99"/>
    <w:semiHidden/>
    <w:unhideWhenUsed/>
    <w:rsid w:val="004B7892"/>
    <w:rPr>
      <w:color w:val="605E5C"/>
      <w:shd w:val="clear" w:color="auto" w:fill="E1DFDD"/>
    </w:rPr>
  </w:style>
  <w:style w:type="paragraph" w:customStyle="1" w:styleId="PARRAFOAPA">
    <w:name w:val="PARRAFO APA"/>
    <w:basedOn w:val="Normal"/>
    <w:link w:val="PARRAFOAPACar"/>
    <w:qFormat/>
    <w:rsid w:val="007B3FE4"/>
    <w:pPr>
      <w:pBdr>
        <w:top w:val="nil"/>
        <w:left w:val="nil"/>
        <w:bottom w:val="nil"/>
        <w:right w:val="nil"/>
        <w:between w:val="nil"/>
      </w:pBdr>
      <w:spacing w:before="120" w:line="360" w:lineRule="auto"/>
      <w:ind w:firstLine="720"/>
    </w:pPr>
    <w:rPr>
      <w:rFonts w:cs="Arial"/>
      <w:color w:val="000000"/>
      <w:sz w:val="24"/>
      <w:szCs w:val="24"/>
    </w:rPr>
  </w:style>
  <w:style w:type="paragraph" w:customStyle="1" w:styleId="TITULOART">
    <w:name w:val="TITULO ART"/>
    <w:basedOn w:val="Normal"/>
    <w:link w:val="TITULOARTCar"/>
    <w:qFormat/>
    <w:rsid w:val="007B3FE4"/>
    <w:pPr>
      <w:spacing w:after="200"/>
    </w:pPr>
    <w:rPr>
      <w:rFonts w:cs="Arial"/>
      <w:b/>
      <w:color w:val="000000"/>
      <w:sz w:val="24"/>
      <w:szCs w:val="24"/>
    </w:rPr>
  </w:style>
  <w:style w:type="character" w:customStyle="1" w:styleId="PARRAFOAPACar">
    <w:name w:val="PARRAFO APA Car"/>
    <w:basedOn w:val="Fuentedeprrafopredeter"/>
    <w:link w:val="PARRAFOAPA"/>
    <w:rsid w:val="007B3FE4"/>
    <w:rPr>
      <w:rFonts w:cs="Arial"/>
      <w:color w:val="000000"/>
      <w:sz w:val="24"/>
      <w:szCs w:val="24"/>
      <w:lang w:val="es-PE" w:eastAsia="en-US"/>
    </w:rPr>
  </w:style>
  <w:style w:type="paragraph" w:styleId="Prrafodelista">
    <w:name w:val="List Paragraph"/>
    <w:basedOn w:val="Normal"/>
    <w:uiPriority w:val="34"/>
    <w:qFormat/>
    <w:rsid w:val="00324037"/>
    <w:pPr>
      <w:ind w:left="720"/>
      <w:contextualSpacing/>
    </w:pPr>
  </w:style>
  <w:style w:type="character" w:customStyle="1" w:styleId="TITULOARTCar">
    <w:name w:val="TITULO ART Car"/>
    <w:basedOn w:val="Fuentedeprrafopredeter"/>
    <w:link w:val="TITULOART"/>
    <w:rsid w:val="007B3FE4"/>
    <w:rPr>
      <w:rFonts w:cs="Arial"/>
      <w:b/>
      <w:color w:val="000000"/>
      <w:sz w:val="24"/>
      <w:szCs w:val="24"/>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lmbxmRvl7Ny8gve8WyCK7Ww8Ew==">AMUW2mV5rL0yHyf9aQfsGiWbYV4T1BL1ZcG9cz34fN5sCDNvjKwcO9Mo8o7SPMSDlPhabNPgre2oYd2U1nnMqHJSTG4uNBHnuIxobHIkirtbYLoy3iW6WR0K/qdX7pOTUNEdzoqpL/Af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2D7B3E-53F2-4601-B8E6-E5BAE9E8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1634</Words>
  <Characters>8992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WCRUZ</dc:creator>
  <cp:lastModifiedBy>Wilson Cruz</cp:lastModifiedBy>
  <cp:revision>13</cp:revision>
  <dcterms:created xsi:type="dcterms:W3CDTF">2022-09-12T13:51:00Z</dcterms:created>
  <dcterms:modified xsi:type="dcterms:W3CDTF">2024-04-30T11:02:00Z</dcterms:modified>
</cp:coreProperties>
</file>