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35C862" w14:textId="6C732D39" w:rsidR="00CB58C7" w:rsidRDefault="00CB58C7" w:rsidP="006549C4">
      <w:pPr>
        <w:pStyle w:val="Els-Title"/>
        <w:suppressAutoHyphens w:val="0"/>
        <w:rPr>
          <w:lang w:val="es-PE"/>
        </w:rPr>
      </w:pPr>
    </w:p>
    <w:p w14:paraId="62A55BBD" w14:textId="10578F0D" w:rsidR="006A5177" w:rsidRDefault="006A5177" w:rsidP="00DF4987">
      <w:pPr>
        <w:jc w:val="center"/>
        <w:rPr>
          <w:sz w:val="24"/>
          <w:szCs w:val="24"/>
        </w:rPr>
      </w:pPr>
      <w:bookmarkStart w:id="0" w:name="_Hlk152506657"/>
      <w:r>
        <w:rPr>
          <w:sz w:val="24"/>
          <w:szCs w:val="24"/>
        </w:rPr>
        <w:t>Evaluación de estrés laboral en los colaboradores de un Centro Educativo Superior</w:t>
      </w:r>
    </w:p>
    <w:bookmarkEnd w:id="0"/>
    <w:p w14:paraId="6B4F28F6" w14:textId="77777777" w:rsidR="00DF4987" w:rsidRDefault="00DF4987" w:rsidP="006549C4">
      <w:pPr>
        <w:pStyle w:val="Els-Author"/>
        <w:keepNext w:val="0"/>
        <w:suppressAutoHyphens w:val="0"/>
        <w:rPr>
          <w:lang w:val="es-PE"/>
        </w:rPr>
      </w:pPr>
    </w:p>
    <w:p w14:paraId="26110E73" w14:textId="55A0D684" w:rsidR="00E64848" w:rsidRPr="00A04EA7" w:rsidRDefault="00DF4987" w:rsidP="006549C4">
      <w:pPr>
        <w:pStyle w:val="Els-Author"/>
        <w:keepNext w:val="0"/>
        <w:suppressAutoHyphens w:val="0"/>
        <w:rPr>
          <w:lang w:val="es-PE"/>
        </w:rPr>
      </w:pPr>
      <w:r>
        <w:rPr>
          <w:lang w:val="es-PE"/>
        </w:rPr>
        <w:t>Almendra Coz Iglesias</w:t>
      </w:r>
      <w:r w:rsidR="00015D5D" w:rsidRPr="00A04EA7">
        <w:rPr>
          <w:lang w:val="es-PE"/>
        </w:rPr>
        <w:t xml:space="preserve"> </w:t>
      </w:r>
      <w:r w:rsidR="00717860" w:rsidRPr="00717860">
        <w:rPr>
          <w:vertAlign w:val="superscript"/>
          <w:lang w:val="es-PE"/>
        </w:rPr>
        <w:t>a</w:t>
      </w:r>
      <w:r w:rsidR="00087085" w:rsidRPr="00A04EA7">
        <w:rPr>
          <w:rStyle w:val="Refdenotaalpie"/>
          <w:vertAlign w:val="baseline"/>
          <w:lang w:val="es-PE"/>
        </w:rPr>
        <w:footnoteReference w:id="1"/>
      </w:r>
    </w:p>
    <w:p w14:paraId="77640EC4" w14:textId="77777777" w:rsidR="00E64848" w:rsidRPr="00A04EA7" w:rsidRDefault="00015D5D" w:rsidP="006549C4">
      <w:pPr>
        <w:pStyle w:val="Els-Affiliation"/>
        <w:suppressAutoHyphens w:val="0"/>
        <w:rPr>
          <w:lang w:val="es-PE"/>
        </w:rPr>
      </w:pPr>
      <w:r w:rsidRPr="00A04EA7">
        <w:rPr>
          <w:vertAlign w:val="superscript"/>
          <w:lang w:val="es-PE"/>
        </w:rPr>
        <w:t>a</w:t>
      </w:r>
      <w:r w:rsidR="00593B73">
        <w:rPr>
          <w:lang w:val="es-PE"/>
        </w:rPr>
        <w:t>U</w:t>
      </w:r>
      <w:r w:rsidR="00593B73" w:rsidRPr="00593B73">
        <w:rPr>
          <w:lang w:val="es-PE"/>
        </w:rPr>
        <w:t>niversidad Peruana Unión, Facultad de Ingenieria y Arquitectura, EP Ingenieria Ambiental Lima, Peru.</w:t>
      </w:r>
    </w:p>
    <w:p w14:paraId="54976FDC" w14:textId="77777777" w:rsidR="005A5970" w:rsidRPr="00A04EA7" w:rsidRDefault="005A5970" w:rsidP="006549C4">
      <w:pPr>
        <w:pStyle w:val="Els-Affiliation"/>
        <w:suppressAutoHyphens w:val="0"/>
        <w:rPr>
          <w:lang w:val="es-PE"/>
        </w:rPr>
      </w:pPr>
    </w:p>
    <w:p w14:paraId="50AB3219" w14:textId="77777777" w:rsidR="00015D5D" w:rsidRPr="00A04EA7" w:rsidRDefault="00015D5D" w:rsidP="006549C4">
      <w:pPr>
        <w:pStyle w:val="Els-Affiliation"/>
        <w:suppressAutoHyphens w:val="0"/>
        <w:rPr>
          <w:lang w:val="es-PE"/>
        </w:rPr>
      </w:pPr>
    </w:p>
    <w:p w14:paraId="52ADC77E" w14:textId="77777777" w:rsidR="00E64848" w:rsidRPr="00AF7201" w:rsidRDefault="005A5970" w:rsidP="006549C4">
      <w:pPr>
        <w:pStyle w:val="Els-Abstract-head"/>
        <w:keepNext w:val="0"/>
        <w:suppressAutoHyphens w:val="0"/>
        <w:rPr>
          <w:sz w:val="24"/>
          <w:szCs w:val="24"/>
          <w:lang w:val="es-PE"/>
        </w:rPr>
      </w:pPr>
      <w:r w:rsidRPr="00AF7201">
        <w:rPr>
          <w:sz w:val="24"/>
          <w:szCs w:val="24"/>
          <w:lang w:val="es-PE"/>
        </w:rPr>
        <w:t>Resumen</w:t>
      </w:r>
    </w:p>
    <w:p w14:paraId="55C0AA97" w14:textId="3C4DD0C7" w:rsidR="005037CC" w:rsidRDefault="00AB5B87" w:rsidP="006A6B50">
      <w:pPr>
        <w:pStyle w:val="Els-body-text"/>
        <w:keepNext w:val="0"/>
        <w:spacing w:line="240" w:lineRule="auto"/>
        <w:rPr>
          <w:sz w:val="24"/>
          <w:szCs w:val="24"/>
          <w:lang w:val="es-PE" w:eastAsia="tr-TR"/>
        </w:rPr>
      </w:pPr>
      <w:r>
        <w:rPr>
          <w:sz w:val="24"/>
          <w:szCs w:val="24"/>
          <w:lang w:val="es-PE" w:eastAsia="tr-TR"/>
        </w:rPr>
        <w:t xml:space="preserve">Este trabajo </w:t>
      </w:r>
      <w:r w:rsidR="003A2693">
        <w:rPr>
          <w:sz w:val="24"/>
          <w:szCs w:val="24"/>
          <w:lang w:val="es-PE" w:eastAsia="tr-TR"/>
        </w:rPr>
        <w:t>se basó</w:t>
      </w:r>
      <w:r>
        <w:rPr>
          <w:sz w:val="24"/>
          <w:szCs w:val="24"/>
          <w:lang w:val="es-PE" w:eastAsia="tr-TR"/>
        </w:rPr>
        <w:t xml:space="preserve"> en</w:t>
      </w:r>
      <w:r w:rsidR="005E4336">
        <w:rPr>
          <w:sz w:val="24"/>
          <w:szCs w:val="24"/>
          <w:lang w:val="es-PE" w:eastAsia="tr-TR"/>
        </w:rPr>
        <w:t xml:space="preserve"> el</w:t>
      </w:r>
      <w:r w:rsidR="003A2693">
        <w:rPr>
          <w:sz w:val="24"/>
          <w:szCs w:val="24"/>
          <w:lang w:val="es-PE" w:eastAsia="tr-TR"/>
        </w:rPr>
        <w:t xml:space="preserve"> estrés laboral </w:t>
      </w:r>
      <w:r>
        <w:rPr>
          <w:sz w:val="24"/>
          <w:szCs w:val="24"/>
          <w:lang w:val="es-PE" w:eastAsia="tr-TR"/>
        </w:rPr>
        <w:t>que se presentan en varios centros laborales por el difícil clima laboral</w:t>
      </w:r>
      <w:r w:rsidR="00E53C04">
        <w:rPr>
          <w:sz w:val="24"/>
          <w:szCs w:val="24"/>
          <w:lang w:val="es-PE" w:eastAsia="tr-TR"/>
        </w:rPr>
        <w:t xml:space="preserve"> con el que lidian cotidianamente; </w:t>
      </w:r>
      <w:r>
        <w:rPr>
          <w:sz w:val="24"/>
          <w:szCs w:val="24"/>
          <w:lang w:val="es-PE" w:eastAsia="tr-TR"/>
        </w:rPr>
        <w:t>que este es un factor importante. Enfocándonos</w:t>
      </w:r>
      <w:r w:rsidR="0091785C">
        <w:rPr>
          <w:sz w:val="24"/>
          <w:szCs w:val="24"/>
          <w:lang w:val="es-PE" w:eastAsia="tr-TR"/>
        </w:rPr>
        <w:t xml:space="preserve"> en esta problemática, se prop</w:t>
      </w:r>
      <w:r w:rsidR="003A2693">
        <w:rPr>
          <w:sz w:val="24"/>
          <w:szCs w:val="24"/>
          <w:lang w:val="es-PE" w:eastAsia="tr-TR"/>
        </w:rPr>
        <w:t>uso</w:t>
      </w:r>
      <w:r w:rsidR="0091785C">
        <w:rPr>
          <w:sz w:val="24"/>
          <w:szCs w:val="24"/>
          <w:lang w:val="es-PE" w:eastAsia="tr-TR"/>
        </w:rPr>
        <w:t xml:space="preserve"> </w:t>
      </w:r>
      <w:r w:rsidR="003A2693">
        <w:rPr>
          <w:sz w:val="24"/>
          <w:szCs w:val="24"/>
          <w:lang w:val="es-PE" w:eastAsia="tr-TR"/>
        </w:rPr>
        <w:t xml:space="preserve">evaluar el estrés a través de un test de estrés laboral </w:t>
      </w:r>
      <w:r w:rsidR="0091785C">
        <w:rPr>
          <w:sz w:val="24"/>
          <w:szCs w:val="24"/>
          <w:lang w:val="es-PE" w:eastAsia="tr-TR"/>
        </w:rPr>
        <w:t xml:space="preserve">en los colaboradores de </w:t>
      </w:r>
      <w:r w:rsidR="003A2693">
        <w:rPr>
          <w:sz w:val="24"/>
          <w:szCs w:val="24"/>
          <w:lang w:val="es-PE" w:eastAsia="tr-TR"/>
        </w:rPr>
        <w:t xml:space="preserve">un Centro Educativo Superior </w:t>
      </w:r>
      <w:r w:rsidR="0091785C">
        <w:rPr>
          <w:sz w:val="24"/>
          <w:szCs w:val="24"/>
          <w:lang w:val="es-PE" w:eastAsia="tr-TR"/>
        </w:rPr>
        <w:t>que</w:t>
      </w:r>
      <w:r w:rsidR="00EB45C3">
        <w:rPr>
          <w:sz w:val="24"/>
          <w:szCs w:val="24"/>
          <w:lang w:val="es-PE" w:eastAsia="tr-TR"/>
        </w:rPr>
        <w:t>,</w:t>
      </w:r>
      <w:r w:rsidR="0091785C">
        <w:rPr>
          <w:sz w:val="24"/>
          <w:szCs w:val="24"/>
          <w:lang w:val="es-PE" w:eastAsia="tr-TR"/>
        </w:rPr>
        <w:t xml:space="preserve"> para este caso, solo se trabaj</w:t>
      </w:r>
      <w:r w:rsidR="003A2693">
        <w:rPr>
          <w:sz w:val="24"/>
          <w:szCs w:val="24"/>
          <w:lang w:val="es-PE" w:eastAsia="tr-TR"/>
        </w:rPr>
        <w:t>ó</w:t>
      </w:r>
      <w:r w:rsidR="0091785C">
        <w:rPr>
          <w:sz w:val="24"/>
          <w:szCs w:val="24"/>
          <w:lang w:val="es-PE" w:eastAsia="tr-TR"/>
        </w:rPr>
        <w:t xml:space="preserve"> con la Facultad de Ciencias de la Salud y Facultad de Ingeniería y Arquitectura, con el fin de que puedan manejar el estrés con el que suelen lidiar día a día. </w:t>
      </w:r>
    </w:p>
    <w:p w14:paraId="3B33F4AA" w14:textId="493913D1" w:rsidR="0091785C" w:rsidRDefault="0091785C" w:rsidP="006A6B50">
      <w:pPr>
        <w:pStyle w:val="Els-body-text"/>
        <w:keepNext w:val="0"/>
        <w:spacing w:line="240" w:lineRule="auto"/>
        <w:rPr>
          <w:sz w:val="24"/>
          <w:szCs w:val="24"/>
          <w:lang w:val="es-PE" w:eastAsia="tr-TR"/>
        </w:rPr>
      </w:pPr>
      <w:r>
        <w:rPr>
          <w:sz w:val="24"/>
          <w:szCs w:val="24"/>
          <w:lang w:val="es-PE" w:eastAsia="tr-TR"/>
        </w:rPr>
        <w:t xml:space="preserve">Como parte del </w:t>
      </w:r>
      <w:r w:rsidR="003A2693">
        <w:rPr>
          <w:sz w:val="24"/>
          <w:szCs w:val="24"/>
          <w:lang w:val="es-PE" w:eastAsia="tr-TR"/>
        </w:rPr>
        <w:t>trabajo</w:t>
      </w:r>
      <w:r>
        <w:rPr>
          <w:sz w:val="24"/>
          <w:szCs w:val="24"/>
          <w:lang w:val="es-PE" w:eastAsia="tr-TR"/>
        </w:rPr>
        <w:t>, al principio se aplicó un test de estrés laboral diseñado por Kristensen</w:t>
      </w:r>
      <w:r w:rsidR="009F01B8">
        <w:rPr>
          <w:sz w:val="24"/>
          <w:szCs w:val="24"/>
          <w:lang w:val="es-PE" w:eastAsia="tr-TR"/>
        </w:rPr>
        <w:t xml:space="preserve">; con el fin de </w:t>
      </w:r>
      <w:r w:rsidR="00EB45C3">
        <w:rPr>
          <w:sz w:val="24"/>
          <w:szCs w:val="24"/>
          <w:lang w:val="es-PE" w:eastAsia="tr-TR"/>
        </w:rPr>
        <w:t xml:space="preserve">conocer el estado de estrés en el que se encuentran. Finalmente, luego del procesamiento de datos y aplicado ya el test, los resultados evidenciaron </w:t>
      </w:r>
      <w:r w:rsidR="003A2693">
        <w:rPr>
          <w:sz w:val="24"/>
          <w:szCs w:val="24"/>
          <w:lang w:val="es-PE" w:eastAsia="tr-TR"/>
        </w:rPr>
        <w:t>un alto estrés laboral</w:t>
      </w:r>
      <w:r w:rsidR="005E4336">
        <w:rPr>
          <w:sz w:val="24"/>
          <w:szCs w:val="24"/>
          <w:lang w:val="es-PE" w:eastAsia="tr-TR"/>
        </w:rPr>
        <w:t>.</w:t>
      </w:r>
    </w:p>
    <w:p w14:paraId="767F92FC" w14:textId="77777777" w:rsidR="00AB5B87" w:rsidRDefault="00AB5B87" w:rsidP="006A6B50">
      <w:pPr>
        <w:pStyle w:val="Els-body-text"/>
        <w:keepNext w:val="0"/>
        <w:spacing w:line="240" w:lineRule="auto"/>
        <w:rPr>
          <w:sz w:val="24"/>
          <w:szCs w:val="24"/>
          <w:lang w:val="es-PE" w:eastAsia="tr-TR"/>
        </w:rPr>
      </w:pPr>
    </w:p>
    <w:p w14:paraId="358D86BB" w14:textId="77777777" w:rsidR="00A97790" w:rsidRPr="00AF7201" w:rsidRDefault="007F4AC0" w:rsidP="006A6B50">
      <w:pPr>
        <w:pStyle w:val="Els-keywords"/>
        <w:spacing w:line="240" w:lineRule="auto"/>
        <w:rPr>
          <w:sz w:val="24"/>
          <w:szCs w:val="24"/>
          <w:lang w:val="es-PE"/>
        </w:rPr>
      </w:pPr>
      <w:r w:rsidRPr="00AF7201">
        <w:rPr>
          <w:i/>
          <w:sz w:val="24"/>
          <w:szCs w:val="24"/>
          <w:lang w:val="es-PE"/>
        </w:rPr>
        <w:t>Palabras clave</w:t>
      </w:r>
      <w:r w:rsidR="00015D5D" w:rsidRPr="00AF7201">
        <w:rPr>
          <w:i/>
          <w:sz w:val="24"/>
          <w:szCs w:val="24"/>
          <w:lang w:val="es-PE"/>
        </w:rPr>
        <w:t>:</w:t>
      </w:r>
      <w:r w:rsidR="00015D5D" w:rsidRPr="00AF7201">
        <w:rPr>
          <w:sz w:val="24"/>
          <w:szCs w:val="24"/>
          <w:lang w:val="es-PE"/>
        </w:rPr>
        <w:t xml:space="preserve"> </w:t>
      </w:r>
      <w:r w:rsidR="00387577" w:rsidRPr="00AF7201">
        <w:rPr>
          <w:sz w:val="24"/>
          <w:szCs w:val="24"/>
          <w:lang w:val="es-PE"/>
        </w:rPr>
        <w:t>Primera palabra clave; segunda palabra clave; tercera palabra clave; cuarta palabra clave</w:t>
      </w:r>
      <w:r w:rsidR="007614D5" w:rsidRPr="00AF7201">
        <w:rPr>
          <w:sz w:val="24"/>
          <w:szCs w:val="24"/>
          <w:lang w:val="es-PE"/>
        </w:rPr>
        <w:t>; quinta palabra clave</w:t>
      </w:r>
    </w:p>
    <w:p w14:paraId="45C62B3F" w14:textId="37FC0236" w:rsidR="000573AE" w:rsidRPr="000573AE" w:rsidRDefault="00A97790" w:rsidP="000573AE">
      <w:pPr>
        <w:pStyle w:val="Ttulo1"/>
      </w:pPr>
      <w:r w:rsidRPr="00AF7201">
        <w:t>Introducción</w:t>
      </w:r>
    </w:p>
    <w:p w14:paraId="0AE22F5A" w14:textId="2024FB37" w:rsidR="00AD2582" w:rsidRDefault="00AD2582" w:rsidP="00AD2582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s-PE"/>
        </w:rPr>
      </w:pPr>
      <w:r w:rsidRPr="00E167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PE"/>
        </w:rPr>
        <w:t xml:space="preserve">De acuerdo con la Organización Panamericana de la Salud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id w:val="957137976"/>
          <w:citation/>
        </w:sdtPr>
        <w:sdtContent>
          <w:r w:rsidRPr="00F60692">
            <w:rPr>
              <w:rFonts w:ascii="Times New Roman" w:hAnsi="Times New Roman" w:cs="Times New Roman"/>
              <w:color w:val="000000" w:themeColor="text1"/>
              <w:sz w:val="24"/>
              <w:szCs w:val="24"/>
              <w:shd w:val="clear" w:color="auto" w:fill="FFFFFF"/>
            </w:rPr>
            <w:fldChar w:fldCharType="begin"/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  <w:shd w:val="clear" w:color="auto" w:fill="FFFFFF"/>
              <w:lang w:val="es-PE"/>
            </w:rPr>
            <w:instrText xml:space="preserve">CITATION Org17 \l 10250 </w:instrText>
          </w:r>
          <w:r w:rsidRPr="00F60692">
            <w:rPr>
              <w:rFonts w:ascii="Times New Roman" w:hAnsi="Times New Roman" w:cs="Times New Roman"/>
              <w:color w:val="000000" w:themeColor="text1"/>
              <w:sz w:val="24"/>
              <w:szCs w:val="24"/>
              <w:shd w:val="clear" w:color="auto" w:fill="FFFFFF"/>
            </w:rPr>
            <w:fldChar w:fldCharType="separate"/>
          </w:r>
          <w:r w:rsidRPr="008907C6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  <w:shd w:val="clear" w:color="auto" w:fill="FFFFFF"/>
              <w:lang w:val="es-PE"/>
            </w:rPr>
            <w:t>(2017)</w:t>
          </w:r>
          <w:r w:rsidRPr="00F60692">
            <w:rPr>
              <w:rFonts w:ascii="Times New Roman" w:hAnsi="Times New Roman" w:cs="Times New Roman"/>
              <w:color w:val="000000" w:themeColor="text1"/>
              <w:sz w:val="24"/>
              <w:szCs w:val="24"/>
              <w:shd w:val="clear" w:color="auto" w:fill="FFFFFF"/>
            </w:rPr>
            <w:fldChar w:fldCharType="end"/>
          </w:r>
        </w:sdtContent>
      </w:sdt>
      <w:r w:rsidRPr="00E167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PE"/>
        </w:rPr>
        <w:t xml:space="preserve"> el estrés laboral puede producirse debido a las tareas </w:t>
      </w:r>
      <w:r w:rsidRPr="006161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PE"/>
        </w:rPr>
        <w:t>repetitivas</w:t>
      </w:r>
      <w:r w:rsidRPr="00E167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PE"/>
        </w:rPr>
        <w:t xml:space="preserve">, condición ambiental y sobrecarga de trabajo.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  <w:lang w:val="es-PE"/>
          </w:rPr>
          <w:id w:val="-1397582684"/>
          <w:citation/>
        </w:sdtPr>
        <w:sdtContent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  <w:shd w:val="clear" w:color="auto" w:fill="FFFFFF"/>
              <w:lang w:val="es-PE"/>
            </w:rPr>
            <w:fldChar w:fldCharType="begin"/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  <w:shd w:val="clear" w:color="auto" w:fill="FFFFFF"/>
              <w:lang w:val="es-PE"/>
            </w:rPr>
            <w:instrText xml:space="preserve"> CITATION 11ht2 \l 10250 </w:instrText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  <w:shd w:val="clear" w:color="auto" w:fill="FFFFFF"/>
              <w:lang w:val="es-PE"/>
            </w:rPr>
            <w:fldChar w:fldCharType="separate"/>
          </w:r>
          <w:r w:rsidRPr="00D856D9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  <w:shd w:val="clear" w:color="auto" w:fill="FFFFFF"/>
              <w:lang w:val="es-PE"/>
            </w:rPr>
            <w:t>(2011)</w:t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  <w:shd w:val="clear" w:color="auto" w:fill="FFFFFF"/>
              <w:lang w:val="es-PE"/>
            </w:rPr>
            <w:fldChar w:fldCharType="end"/>
          </w:r>
        </w:sdtContent>
      </w:sdt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PE"/>
        </w:rPr>
        <w:t xml:space="preserve"> </w:t>
      </w:r>
      <w:r w:rsidRPr="00E167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PE"/>
        </w:rPr>
        <w:t xml:space="preserve">Estos son factores de riesgo, lo cual </w:t>
      </w:r>
      <w:r w:rsidRPr="0061612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PE"/>
        </w:rPr>
        <w:t>desencadena</w:t>
      </w:r>
      <w:r w:rsidRPr="00E1679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PE"/>
        </w:rPr>
        <w:t xml:space="preserve"> lesiones músculo esqueléticas, estrés y enfermedades profesionales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PE"/>
        </w:rPr>
        <w:t>.</w:t>
      </w:r>
      <w:r w:rsidRPr="00E1679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s-PE"/>
        </w:rPr>
        <w:tab/>
      </w:r>
    </w:p>
    <w:p w14:paraId="223F481E" w14:textId="77777777" w:rsidR="00AD2582" w:rsidRDefault="00AD2582" w:rsidP="00AD2582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E16798"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 xml:space="preserve">El 70% de trabajadores en el Perú sufren de estrés ya sea de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 xml:space="preserve">organizaciones </w:t>
      </w:r>
      <w:r w:rsidRPr="00E16798"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 xml:space="preserve">privadas o públicas; sin </w:t>
      </w:r>
      <w:r w:rsidRPr="0061612F"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>embargo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>;</w:t>
      </w:r>
      <w:r w:rsidRPr="00E16798"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 xml:space="preserve"> los centros laborales no optan por aplicar programas. Según un estudio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 xml:space="preserve"> por Gutierrez </w:t>
      </w:r>
      <w:sdt>
        <w:sdtPr>
          <w:rPr>
            <w:rFonts w:ascii="Times New Roman" w:hAnsi="Times New Roman" w:cs="Times New Roman"/>
            <w:color w:val="000000" w:themeColor="text1"/>
            <w:sz w:val="24"/>
            <w:szCs w:val="24"/>
            <w:lang w:val="es-PE"/>
          </w:rPr>
          <w:id w:val="1863085536"/>
          <w:citation/>
        </w:sdtPr>
        <w:sdtContent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PE"/>
            </w:rPr>
            <w:fldChar w:fldCharType="begin"/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PE"/>
            </w:rPr>
            <w:instrText xml:space="preserve"> CITATION 20 \l 10250 </w:instrText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PE"/>
            </w:rPr>
            <w:fldChar w:fldCharType="separate"/>
          </w:r>
          <w:r w:rsidRPr="005A4163">
            <w:rPr>
              <w:rFonts w:ascii="Times New Roman" w:hAnsi="Times New Roman" w:cs="Times New Roman"/>
              <w:noProof/>
              <w:color w:val="000000" w:themeColor="text1"/>
              <w:sz w:val="24"/>
              <w:szCs w:val="24"/>
              <w:lang w:val="es-PE"/>
            </w:rPr>
            <w:t>(2020)</w:t>
          </w:r>
          <w:r>
            <w:rPr>
              <w:rFonts w:ascii="Times New Roman" w:hAnsi="Times New Roman" w:cs="Times New Roman"/>
              <w:color w:val="000000" w:themeColor="text1"/>
              <w:sz w:val="24"/>
              <w:szCs w:val="24"/>
              <w:lang w:val="es-PE"/>
            </w:rPr>
            <w:fldChar w:fldCharType="end"/>
          </w:r>
        </w:sdtContent>
      </w:sdt>
      <w:r w:rsidRPr="00E16798"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>, el 61,6% de los empleadores refiere que en sus empresas no se realizan actividades o para reducir el estrés. Esto se debe a que en muchos centros laborales no tienen un programa para aplicarlo o ni siquiera conocen acerca de ell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>o</w:t>
      </w:r>
      <w:r w:rsidRPr="00492A52"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  <w:t xml:space="preserve"> </w:t>
      </w:r>
      <w:r w:rsidRPr="00E32901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</w:p>
    <w:p w14:paraId="70BE781E" w14:textId="77777777" w:rsidR="00AD2582" w:rsidRPr="00A80EF3" w:rsidRDefault="00AD2582" w:rsidP="00AD2582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</w:pPr>
    </w:p>
    <w:p w14:paraId="2235DDF6" w14:textId="20E4BB57" w:rsidR="00AD2582" w:rsidRDefault="00CC46C4" w:rsidP="00AD2582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>
        <w:rPr>
          <w:rFonts w:ascii="Times New Roman" w:hAnsi="Times New Roman" w:cs="Times New Roman"/>
          <w:sz w:val="24"/>
          <w:szCs w:val="24"/>
          <w:lang w:val="es-PE"/>
        </w:rPr>
        <w:t xml:space="preserve">El burnout es la consecuencia del estrés laboral crónico y este suele manifestarse con los siguientes síntomas: agotamiento emocional, dolor de espalda; suelen padecerlo muchos colaboradores de diversos centros laborales, en especial </w:t>
      </w:r>
      <w:r w:rsidR="00ED0ED1">
        <w:rPr>
          <w:rFonts w:ascii="Times New Roman" w:hAnsi="Times New Roman" w:cs="Times New Roman"/>
          <w:sz w:val="24"/>
          <w:szCs w:val="24"/>
          <w:lang w:val="es-PE"/>
        </w:rPr>
        <w:t xml:space="preserve">en profesiones donde cuidan de personas y en los docentes. </w:t>
      </w:r>
    </w:p>
    <w:p w14:paraId="4A696AF5" w14:textId="77777777" w:rsidR="00D619A5" w:rsidRPr="00051D9C" w:rsidRDefault="00000000" w:rsidP="00D619A5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color w:val="333333"/>
          <w:shd w:val="clear" w:color="auto" w:fill="FFFFFF"/>
          <w:lang w:val="es-PE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931315312"/>
          <w:citation/>
        </w:sdtPr>
        <w:sdtContent>
          <w:r w:rsidR="00D619A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D619A5">
            <w:rPr>
              <w:rFonts w:ascii="Times New Roman" w:hAnsi="Times New Roman" w:cs="Times New Roman"/>
              <w:sz w:val="24"/>
              <w:szCs w:val="24"/>
              <w:lang w:val="es-PE"/>
            </w:rPr>
            <w:instrText xml:space="preserve">CITATION 17 \l 10250 </w:instrText>
          </w:r>
          <w:r w:rsidR="00D619A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619A5" w:rsidRPr="007F185E">
            <w:rPr>
              <w:rFonts w:ascii="Times New Roman" w:hAnsi="Times New Roman" w:cs="Times New Roman"/>
              <w:noProof/>
              <w:sz w:val="24"/>
              <w:szCs w:val="24"/>
              <w:lang w:val="es-PE"/>
            </w:rPr>
            <w:t>(2017)</w:t>
          </w:r>
          <w:r w:rsidR="00D619A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sdtContent>
      </w:sdt>
      <w:r w:rsidR="00D619A5" w:rsidRPr="007413B2">
        <w:rPr>
          <w:rFonts w:ascii="Times New Roman" w:hAnsi="Times New Roman" w:cs="Times New Roman"/>
          <w:sz w:val="24"/>
          <w:szCs w:val="24"/>
          <w:lang w:val="es-PE"/>
        </w:rPr>
        <w:t xml:space="preserve"> Afirma que las enfermedades profesionales como las molestias musculoesqueléticas son muy comunes entre los trabajadores de oficina y provocan ausentismo.</w:t>
      </w:r>
    </w:p>
    <w:p w14:paraId="428669A1" w14:textId="77777777" w:rsidR="00D619A5" w:rsidRDefault="00D619A5" w:rsidP="00AD2582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69596055" w14:textId="77777777" w:rsidR="00CC46C4" w:rsidRPr="00E16798" w:rsidRDefault="00CC46C4" w:rsidP="00AD2582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PE"/>
        </w:rPr>
      </w:pPr>
    </w:p>
    <w:p w14:paraId="0790E948" w14:textId="5DFEA190" w:rsidR="00AD2582" w:rsidRPr="00E16798" w:rsidRDefault="00AD2582" w:rsidP="00AD2582">
      <w:pPr>
        <w:pStyle w:val="Prrafodelista"/>
        <w:shd w:val="clear" w:color="auto" w:fill="FFFFFF"/>
        <w:spacing w:before="100" w:beforeAutospacing="1" w:after="100" w:afterAutospacing="1" w:line="240" w:lineRule="auto"/>
        <w:ind w:left="108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s-PE"/>
        </w:rPr>
      </w:pPr>
      <w:r w:rsidRPr="00E16798">
        <w:rPr>
          <w:rFonts w:ascii="Times New Roman" w:hAnsi="Times New Roman" w:cs="Times New Roman"/>
          <w:sz w:val="24"/>
          <w:szCs w:val="24"/>
          <w:lang w:val="es-PE"/>
        </w:rPr>
        <w:t>El presente trabajo pretend</w:t>
      </w:r>
      <w:r w:rsidR="00E32FB3">
        <w:rPr>
          <w:rFonts w:ascii="Times New Roman" w:hAnsi="Times New Roman" w:cs="Times New Roman"/>
          <w:sz w:val="24"/>
          <w:szCs w:val="24"/>
          <w:lang w:val="es-PE"/>
        </w:rPr>
        <w:t>ió</w:t>
      </w:r>
      <w:r w:rsidRPr="00E16798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="00E32FB3">
        <w:rPr>
          <w:rFonts w:ascii="Times New Roman" w:hAnsi="Times New Roman" w:cs="Times New Roman"/>
          <w:sz w:val="24"/>
          <w:szCs w:val="24"/>
          <w:lang w:val="es-PE"/>
        </w:rPr>
        <w:t>evaluar</w:t>
      </w:r>
      <w:r w:rsidRPr="00E16798"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="00E32FB3">
        <w:rPr>
          <w:rFonts w:ascii="Times New Roman" w:hAnsi="Times New Roman" w:cs="Times New Roman"/>
          <w:sz w:val="24"/>
          <w:szCs w:val="24"/>
          <w:lang w:val="es-PE"/>
        </w:rPr>
        <w:t>el estrés</w:t>
      </w:r>
      <w:r w:rsidR="00EE3ECA">
        <w:rPr>
          <w:rFonts w:ascii="Times New Roman" w:hAnsi="Times New Roman" w:cs="Times New Roman"/>
          <w:sz w:val="24"/>
          <w:szCs w:val="24"/>
          <w:lang w:val="es-PE"/>
        </w:rPr>
        <w:t xml:space="preserve"> a través de un test</w:t>
      </w:r>
      <w:r>
        <w:rPr>
          <w:rFonts w:ascii="Times New Roman" w:hAnsi="Times New Roman" w:cs="Times New Roman"/>
          <w:sz w:val="24"/>
          <w:szCs w:val="24"/>
          <w:lang w:val="es-PE"/>
        </w:rPr>
        <w:t xml:space="preserve"> </w:t>
      </w:r>
      <w:r w:rsidR="00EE3ECA" w:rsidRPr="00E16798">
        <w:rPr>
          <w:rFonts w:ascii="Times New Roman" w:hAnsi="Times New Roman" w:cs="Times New Roman"/>
          <w:sz w:val="24"/>
          <w:szCs w:val="24"/>
          <w:lang w:val="es-PE"/>
        </w:rPr>
        <w:t xml:space="preserve">en </w:t>
      </w:r>
      <w:r w:rsidR="00EE3ECA">
        <w:rPr>
          <w:rFonts w:ascii="Times New Roman" w:hAnsi="Times New Roman" w:cs="Times New Roman"/>
          <w:sz w:val="24"/>
          <w:szCs w:val="24"/>
          <w:lang w:val="es-PE"/>
        </w:rPr>
        <w:t xml:space="preserve">colaboradores </w:t>
      </w:r>
      <w:r w:rsidRPr="00E16798">
        <w:rPr>
          <w:rFonts w:ascii="Times New Roman" w:hAnsi="Times New Roman" w:cs="Times New Roman"/>
          <w:sz w:val="24"/>
          <w:szCs w:val="24"/>
          <w:lang w:val="es-PE"/>
        </w:rPr>
        <w:t>de una institución de educación superior, desde el área de Seguridad y Salud en el trabajo, cuyo fin se orienta en reducir el estrés laboral, a partir de este acercamiento teórico, al plantear la implementación de pausas activas, aportando a la sociedad laboral un ambiente saludable y armonioso.</w:t>
      </w:r>
    </w:p>
    <w:p w14:paraId="40C4C254" w14:textId="77777777" w:rsidR="00EF3E84" w:rsidRDefault="00CB58C7" w:rsidP="00AF7201">
      <w:pPr>
        <w:pStyle w:val="Ttulo1"/>
        <w:rPr>
          <w:lang w:eastAsia="tr-TR"/>
        </w:rPr>
      </w:pPr>
      <w:r w:rsidRPr="00AF7201">
        <w:rPr>
          <w:lang w:eastAsia="tr-TR"/>
        </w:rPr>
        <w:t xml:space="preserve">Materiales y </w:t>
      </w:r>
      <w:r w:rsidR="0058319B" w:rsidRPr="00AF7201">
        <w:rPr>
          <w:lang w:eastAsia="tr-TR"/>
        </w:rPr>
        <w:t>Método</w:t>
      </w:r>
      <w:r w:rsidRPr="00AF7201">
        <w:rPr>
          <w:lang w:eastAsia="tr-TR"/>
        </w:rPr>
        <w:t>s</w:t>
      </w:r>
    </w:p>
    <w:p w14:paraId="4AA6753D" w14:textId="565CB98A" w:rsidR="006B14CF" w:rsidRPr="009B30AC" w:rsidRDefault="009B30AC" w:rsidP="009B30AC">
      <w:pPr>
        <w:pStyle w:val="Ttulo2"/>
        <w:rPr>
          <w:lang w:eastAsia="tr-TR"/>
        </w:rPr>
      </w:pPr>
      <w:r>
        <w:rPr>
          <w:lang w:eastAsia="tr-TR"/>
        </w:rPr>
        <w:t xml:space="preserve">    Descripción del lugar de ejecución</w:t>
      </w:r>
    </w:p>
    <w:p w14:paraId="2C271B91" w14:textId="1686501C" w:rsidR="006B14CF" w:rsidRPr="004A727F" w:rsidRDefault="006B14CF" w:rsidP="004A727F">
      <w:pPr>
        <w:pStyle w:val="Prrafodelista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>
        <w:rPr>
          <w:rFonts w:ascii="Times New Roman" w:hAnsi="Times New Roman" w:cs="Times New Roman"/>
          <w:sz w:val="24"/>
          <w:szCs w:val="24"/>
          <w:lang w:val="es-PE"/>
        </w:rPr>
        <w:t>El trabajo se llev</w:t>
      </w:r>
      <w:r w:rsidR="001A2B1D">
        <w:rPr>
          <w:rFonts w:ascii="Times New Roman" w:hAnsi="Times New Roman" w:cs="Times New Roman"/>
          <w:sz w:val="24"/>
          <w:szCs w:val="24"/>
          <w:lang w:val="es-PE"/>
        </w:rPr>
        <w:t>ó</w:t>
      </w:r>
      <w:r>
        <w:rPr>
          <w:rFonts w:ascii="Times New Roman" w:hAnsi="Times New Roman" w:cs="Times New Roman"/>
          <w:sz w:val="24"/>
          <w:szCs w:val="24"/>
          <w:lang w:val="es-PE"/>
        </w:rPr>
        <w:t xml:space="preserve"> a cabo dentro de las instalaciones de la Universidad Peruana Unión, en el lugar de reuniones </w:t>
      </w:r>
      <w:r w:rsidR="004A727F">
        <w:rPr>
          <w:rFonts w:ascii="Times New Roman" w:hAnsi="Times New Roman" w:cs="Times New Roman"/>
          <w:sz w:val="24"/>
          <w:szCs w:val="24"/>
          <w:lang w:val="es-PE"/>
        </w:rPr>
        <w:t>donde se realiza el culto antes de ingresar a sus labores.</w:t>
      </w:r>
    </w:p>
    <w:p w14:paraId="0F83B272" w14:textId="1722E24A" w:rsidR="001447FE" w:rsidRPr="004A727F" w:rsidRDefault="006B14CF" w:rsidP="004A727F">
      <w:pPr>
        <w:pStyle w:val="BodyText"/>
        <w:rPr>
          <w:lang w:val="es-PE" w:eastAsia="tr-TR"/>
        </w:rPr>
      </w:pPr>
      <w:r>
        <w:rPr>
          <w:lang w:val="es-PE" w:eastAsia="tr-TR"/>
        </w:rPr>
        <w:t xml:space="preserve"> </w:t>
      </w:r>
    </w:p>
    <w:p w14:paraId="0820FF1F" w14:textId="1414A333" w:rsidR="001447FE" w:rsidRPr="007D6F5E" w:rsidRDefault="004A727F" w:rsidP="007D6F5E">
      <w:pPr>
        <w:pStyle w:val="Ttulo2"/>
        <w:rPr>
          <w:lang w:eastAsia="tr-TR"/>
        </w:rPr>
      </w:pPr>
      <w:r>
        <w:rPr>
          <w:rFonts w:cs="Times New Roman"/>
          <w:szCs w:val="24"/>
        </w:rPr>
        <w:t xml:space="preserve">     </w:t>
      </w:r>
      <w:r w:rsidR="007D6F5E">
        <w:rPr>
          <w:lang w:eastAsia="tr-TR"/>
        </w:rPr>
        <w:t>Población y muestra</w:t>
      </w:r>
    </w:p>
    <w:p w14:paraId="07962D27" w14:textId="7CF902FA" w:rsidR="00EE702F" w:rsidRDefault="006B14CF" w:rsidP="00EE702F">
      <w:pPr>
        <w:pStyle w:val="Prrafodelista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PE"/>
        </w:rPr>
      </w:pPr>
      <w:r>
        <w:rPr>
          <w:rFonts w:ascii="Times New Roman" w:hAnsi="Times New Roman" w:cs="Times New Roman"/>
          <w:sz w:val="24"/>
          <w:szCs w:val="24"/>
          <w:lang w:val="es-PE"/>
        </w:rPr>
        <w:t xml:space="preserve">La </w:t>
      </w:r>
      <w:r w:rsidR="00E91A5B">
        <w:rPr>
          <w:rFonts w:ascii="Times New Roman" w:hAnsi="Times New Roman" w:cs="Times New Roman"/>
          <w:sz w:val="24"/>
          <w:szCs w:val="24"/>
          <w:lang w:val="es-PE"/>
        </w:rPr>
        <w:t xml:space="preserve">población entre las dos facultades es de 70; sin embargo; la </w:t>
      </w:r>
      <w:r>
        <w:rPr>
          <w:rFonts w:ascii="Times New Roman" w:hAnsi="Times New Roman" w:cs="Times New Roman"/>
          <w:sz w:val="24"/>
          <w:szCs w:val="24"/>
          <w:lang w:val="es-PE"/>
        </w:rPr>
        <w:t xml:space="preserve">muestra objetiva serán </w:t>
      </w:r>
      <w:r w:rsidRPr="00E16798">
        <w:rPr>
          <w:rFonts w:ascii="Times New Roman" w:hAnsi="Times New Roman" w:cs="Times New Roman"/>
          <w:sz w:val="24"/>
          <w:szCs w:val="24"/>
          <w:lang w:val="es-PE"/>
        </w:rPr>
        <w:t>los trabajadores de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s-PE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s-PE"/>
        </w:rPr>
        <w:t>la Facultad de Ciencias de la Salud y de la Faculta</w:t>
      </w:r>
      <w:r w:rsidR="007013F0">
        <w:rPr>
          <w:rFonts w:ascii="Times New Roman" w:hAnsi="Times New Roman" w:cs="Times New Roman"/>
          <w:bCs/>
          <w:sz w:val="24"/>
          <w:szCs w:val="24"/>
          <w:lang w:val="es-PE"/>
        </w:rPr>
        <w:t>d</w:t>
      </w:r>
      <w:r>
        <w:rPr>
          <w:rFonts w:ascii="Times New Roman" w:hAnsi="Times New Roman" w:cs="Times New Roman"/>
          <w:bCs/>
          <w:sz w:val="24"/>
          <w:szCs w:val="24"/>
          <w:lang w:val="es-PE"/>
        </w:rPr>
        <w:t xml:space="preserve"> de Ingeniería y Arquitectura, los cuales son unos 40 colaboradores entre las dos facultades. </w:t>
      </w:r>
    </w:p>
    <w:p w14:paraId="55631ED1" w14:textId="1D41FD11" w:rsidR="00EE702F" w:rsidRDefault="00EE702F" w:rsidP="00EE702F">
      <w:pPr>
        <w:pStyle w:val="Prrafodelista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E16798">
        <w:rPr>
          <w:rFonts w:ascii="Times New Roman" w:hAnsi="Times New Roman" w:cs="Times New Roman"/>
          <w:sz w:val="24"/>
          <w:szCs w:val="24"/>
          <w:lang w:val="es-PE"/>
        </w:rPr>
        <w:t>Se incluirán a todos los trabajadores que quieran participar ya que será de forma voluntaria</w:t>
      </w:r>
      <w:r>
        <w:rPr>
          <w:rFonts w:ascii="Times New Roman" w:hAnsi="Times New Roman" w:cs="Times New Roman"/>
          <w:sz w:val="24"/>
          <w:szCs w:val="24"/>
          <w:lang w:val="es-PE"/>
        </w:rPr>
        <w:t>; el rango de edades es de 23-70 años; casado, soltero o viudo; femenino o masculino.</w:t>
      </w:r>
    </w:p>
    <w:p w14:paraId="56A214FC" w14:textId="77777777" w:rsidR="00EE702F" w:rsidRDefault="00EE702F" w:rsidP="00EE702F">
      <w:pPr>
        <w:pStyle w:val="Prrafodelista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 w:rsidRPr="00E16798">
        <w:rPr>
          <w:rFonts w:ascii="Times New Roman" w:hAnsi="Times New Roman" w:cs="Times New Roman"/>
          <w:sz w:val="24"/>
          <w:szCs w:val="24"/>
          <w:lang w:val="es-PE"/>
        </w:rPr>
        <w:t>Se excluirán a las personas gestantes y trabajadores con cirugía reciente.</w:t>
      </w:r>
    </w:p>
    <w:p w14:paraId="5CBCE326" w14:textId="230BF851" w:rsidR="00EE702F" w:rsidRDefault="00EE702F" w:rsidP="006B14CF">
      <w:pPr>
        <w:pStyle w:val="Prrafodelista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s-PE"/>
        </w:rPr>
      </w:pPr>
    </w:p>
    <w:p w14:paraId="2410C18E" w14:textId="77777777" w:rsidR="006B14CF" w:rsidRDefault="006B14CF" w:rsidP="006B14CF">
      <w:pPr>
        <w:pStyle w:val="Prrafodelista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</w:p>
    <w:p w14:paraId="1DE9109B" w14:textId="06EBABB8" w:rsidR="00947EB8" w:rsidRPr="008D05EC" w:rsidRDefault="00751CED" w:rsidP="008D05EC">
      <w:pPr>
        <w:pStyle w:val="Ttulo2"/>
        <w:rPr>
          <w:lang w:eastAsia="tr-TR"/>
        </w:rPr>
      </w:pPr>
      <w:r>
        <w:rPr>
          <w:lang w:eastAsia="tr-TR"/>
        </w:rPr>
        <w:t xml:space="preserve">    </w:t>
      </w:r>
      <w:r w:rsidR="008D05EC">
        <w:rPr>
          <w:lang w:eastAsia="tr-TR"/>
        </w:rPr>
        <w:t>Materiales</w:t>
      </w:r>
    </w:p>
    <w:p w14:paraId="4913FB1D" w14:textId="659AC922" w:rsidR="00947EB8" w:rsidRDefault="00947EB8" w:rsidP="00947EB8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>
        <w:rPr>
          <w:rFonts w:ascii="Times New Roman" w:hAnsi="Times New Roman" w:cs="Times New Roman"/>
          <w:sz w:val="24"/>
          <w:szCs w:val="24"/>
          <w:lang w:val="es-PE"/>
        </w:rPr>
        <w:t xml:space="preserve">Test de estrés laboral  </w:t>
      </w:r>
    </w:p>
    <w:p w14:paraId="5C69679F" w14:textId="613489AA" w:rsidR="00947EB8" w:rsidRDefault="00471766" w:rsidP="00471766">
      <w:pPr>
        <w:jc w:val="both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            </w:t>
      </w:r>
    </w:p>
    <w:p w14:paraId="2BF25E6D" w14:textId="5913141F" w:rsidR="009A6704" w:rsidRPr="00751CED" w:rsidRDefault="008A660A" w:rsidP="00751CED">
      <w:pPr>
        <w:pStyle w:val="Ttulo2"/>
        <w:rPr>
          <w:lang w:eastAsia="tr-TR"/>
        </w:rPr>
      </w:pPr>
      <w:r>
        <w:rPr>
          <w:szCs w:val="24"/>
        </w:rPr>
        <w:t xml:space="preserve"> </w:t>
      </w:r>
      <w:r w:rsidR="00751CED">
        <w:rPr>
          <w:szCs w:val="24"/>
        </w:rPr>
        <w:t xml:space="preserve">    Procedimiento</w:t>
      </w:r>
    </w:p>
    <w:p w14:paraId="0AA3DA07" w14:textId="4EAA9C7B" w:rsidR="001447FE" w:rsidRPr="008604E1" w:rsidRDefault="004C76C4" w:rsidP="008604E1">
      <w:pPr>
        <w:pStyle w:val="Prrafodelista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s-PE"/>
        </w:rPr>
      </w:pPr>
      <w:r>
        <w:rPr>
          <w:rFonts w:ascii="Times New Roman" w:hAnsi="Times New Roman" w:cs="Times New Roman"/>
          <w:sz w:val="24"/>
          <w:szCs w:val="24"/>
          <w:lang w:val="es-PE"/>
        </w:rPr>
        <w:t xml:space="preserve">El test de estrés laboral se aplicó a los colaboradores de las dos facultades enviándoles un link del estrés para que lo puedan rellenar. </w:t>
      </w:r>
    </w:p>
    <w:p w14:paraId="608B0C07" w14:textId="77777777" w:rsidR="00B71C13" w:rsidRPr="00AF7201" w:rsidRDefault="00EA7E3D" w:rsidP="00AF7201">
      <w:pPr>
        <w:pStyle w:val="Ttulo1"/>
      </w:pPr>
      <w:r w:rsidRPr="00AF7201">
        <w:t>Resultados</w:t>
      </w:r>
      <w:r w:rsidR="00CB58C7" w:rsidRPr="00AF7201">
        <w:t xml:space="preserve"> y Discusión</w:t>
      </w:r>
    </w:p>
    <w:p w14:paraId="1D46D655" w14:textId="1801D309" w:rsidR="00F777C9" w:rsidRDefault="002D29FF" w:rsidP="00AF7201">
      <w:pPr>
        <w:pStyle w:val="BodyText"/>
        <w:rPr>
          <w:lang w:val="es-PE" w:eastAsia="tr-TR"/>
        </w:rPr>
      </w:pPr>
      <w:r>
        <w:rPr>
          <w:lang w:val="es-PE" w:eastAsia="tr-TR"/>
        </w:rPr>
        <w:t xml:space="preserve">De acuerdo al test de estrés laboral aplicado </w:t>
      </w:r>
      <w:r w:rsidR="00983293">
        <w:rPr>
          <w:lang w:val="es-PE" w:eastAsia="tr-TR"/>
        </w:rPr>
        <w:t xml:space="preserve">al principio, antes de aplicar las pausas activas </w:t>
      </w:r>
      <w:r>
        <w:rPr>
          <w:lang w:val="es-PE" w:eastAsia="tr-TR"/>
        </w:rPr>
        <w:t>en los colaboradores de la facultad de ciencias de la salud y la facultad de ingeniería y arquitectura, como parte del trabajo de investigación del curso de tesis II los resultados fueron los siguientes:</w:t>
      </w:r>
    </w:p>
    <w:p w14:paraId="2413FB22" w14:textId="77777777" w:rsidR="00DB7EE2" w:rsidRDefault="00DB7EE2" w:rsidP="00AF7201">
      <w:pPr>
        <w:pStyle w:val="BodyText"/>
        <w:rPr>
          <w:lang w:val="es-PE" w:eastAsia="tr-TR"/>
        </w:rPr>
      </w:pPr>
    </w:p>
    <w:p w14:paraId="7E66F6C2" w14:textId="46F5D60B" w:rsidR="00DB7EE2" w:rsidRDefault="00BE6838" w:rsidP="00E03D54">
      <w:pPr>
        <w:pStyle w:val="Ttulo2"/>
        <w:rPr>
          <w:lang w:eastAsia="tr-TR"/>
        </w:rPr>
      </w:pPr>
      <w:r>
        <w:rPr>
          <w:lang w:eastAsia="tr-TR"/>
        </w:rPr>
        <w:lastRenderedPageBreak/>
        <w:t>Datos Sociodemográficos</w:t>
      </w:r>
      <w:r w:rsidR="00971E69">
        <w:rPr>
          <w:lang w:eastAsia="tr-TR"/>
        </w:rPr>
        <w:t xml:space="preserve"> </w:t>
      </w:r>
    </w:p>
    <w:tbl>
      <w:tblPr>
        <w:tblStyle w:val="Tablanormal3"/>
        <w:tblW w:w="0" w:type="auto"/>
        <w:tblLook w:val="04A0" w:firstRow="1" w:lastRow="0" w:firstColumn="1" w:lastColumn="0" w:noHBand="0" w:noVBand="1"/>
      </w:tblPr>
      <w:tblGrid>
        <w:gridCol w:w="2955"/>
        <w:gridCol w:w="2148"/>
        <w:gridCol w:w="12"/>
      </w:tblGrid>
      <w:tr w:rsidR="00603523" w14:paraId="712D4F05" w14:textId="77777777" w:rsidTr="00971E6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3" w:type="dxa"/>
            <w:gridSpan w:val="2"/>
          </w:tcPr>
          <w:p w14:paraId="4E1405BF" w14:textId="4E841937" w:rsidR="00603523" w:rsidRDefault="00603523" w:rsidP="00603523">
            <w:pPr>
              <w:pStyle w:val="BodyText"/>
              <w:ind w:firstLine="0"/>
              <w:jc w:val="center"/>
              <w:rPr>
                <w:lang w:val="es-PE" w:eastAsia="tr-TR"/>
              </w:rPr>
            </w:pPr>
            <w:r>
              <w:rPr>
                <w:lang w:val="es-PE" w:eastAsia="tr-TR"/>
              </w:rPr>
              <w:t>Características sociodemográficas</w:t>
            </w:r>
            <w:r w:rsidR="00971E69">
              <w:rPr>
                <w:lang w:val="es-PE" w:eastAsia="tr-TR"/>
              </w:rPr>
              <w:t xml:space="preserve"> </w:t>
            </w:r>
          </w:p>
        </w:tc>
      </w:tr>
      <w:tr w:rsidR="00603523" w14:paraId="43189594" w14:textId="63EDD578" w:rsidTr="00971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</w:tcPr>
          <w:p w14:paraId="64FFC43F" w14:textId="4D4012CD" w:rsidR="00971E69" w:rsidRPr="00971E69" w:rsidRDefault="00971E69" w:rsidP="00603523">
            <w:pPr>
              <w:pStyle w:val="BodyText"/>
              <w:ind w:firstLine="0"/>
              <w:rPr>
                <w:b w:val="0"/>
                <w:bCs w:val="0"/>
                <w:caps w:val="0"/>
                <w:lang w:val="es-PE" w:eastAsia="tr-TR"/>
              </w:rPr>
            </w:pPr>
            <w:r>
              <w:rPr>
                <w:lang w:val="es-PE" w:eastAsia="tr-TR"/>
              </w:rPr>
              <w:t>gÉNERO</w:t>
            </w:r>
          </w:p>
        </w:tc>
        <w:tc>
          <w:tcPr>
            <w:tcW w:w="2160" w:type="dxa"/>
            <w:gridSpan w:val="2"/>
          </w:tcPr>
          <w:p w14:paraId="7E9E0AF3" w14:textId="39EE665E" w:rsidR="00603523" w:rsidRDefault="00971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Masculino     16 (41%)</w:t>
            </w:r>
          </w:p>
          <w:p w14:paraId="36233EE7" w14:textId="0502C3C2" w:rsidR="00971E69" w:rsidRDefault="00971E6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Femenino      23 (59%)</w:t>
            </w:r>
          </w:p>
        </w:tc>
      </w:tr>
      <w:tr w:rsidR="00603523" w14:paraId="7D3C327B" w14:textId="77777777" w:rsidTr="00971E69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</w:tcPr>
          <w:p w14:paraId="6D906AAE" w14:textId="640FD0A0" w:rsidR="00603523" w:rsidRDefault="00323BA6" w:rsidP="00603523">
            <w:pPr>
              <w:pStyle w:val="BodyText"/>
              <w:ind w:firstLine="0"/>
              <w:rPr>
                <w:lang w:val="es-PE" w:eastAsia="tr-TR"/>
              </w:rPr>
            </w:pPr>
            <w:r>
              <w:rPr>
                <w:lang w:val="es-PE" w:eastAsia="tr-TR"/>
              </w:rPr>
              <w:t>Estado civil</w:t>
            </w:r>
          </w:p>
        </w:tc>
        <w:tc>
          <w:tcPr>
            <w:tcW w:w="2160" w:type="dxa"/>
            <w:gridSpan w:val="2"/>
          </w:tcPr>
          <w:p w14:paraId="090A2841" w14:textId="4F4316CC" w:rsidR="00323BA6" w:rsidRDefault="00323BA6" w:rsidP="00323B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Masculino Casado   12 (67%)</w:t>
            </w:r>
          </w:p>
          <w:p w14:paraId="06470104" w14:textId="785AEB82" w:rsidR="00C86957" w:rsidRDefault="00C86957" w:rsidP="00C869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Masculino Soltero   6 (33%)</w:t>
            </w:r>
          </w:p>
          <w:p w14:paraId="4D5D104C" w14:textId="77777777" w:rsidR="00C86957" w:rsidRDefault="00C86957" w:rsidP="00323B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</w:p>
          <w:p w14:paraId="66B3128D" w14:textId="4BED818A" w:rsidR="00603523" w:rsidRDefault="00323BA6" w:rsidP="00323B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 xml:space="preserve">Femenino </w:t>
            </w:r>
            <w:r w:rsidR="00C86957">
              <w:rPr>
                <w:lang w:val="es-PE" w:eastAsia="tr-TR"/>
              </w:rPr>
              <w:t>Casado</w:t>
            </w:r>
            <w:r>
              <w:rPr>
                <w:lang w:val="es-PE" w:eastAsia="tr-TR"/>
              </w:rPr>
              <w:t xml:space="preserve">    </w:t>
            </w:r>
            <w:r w:rsidR="00C86957">
              <w:rPr>
                <w:lang w:val="es-PE" w:eastAsia="tr-TR"/>
              </w:rPr>
              <w:t>11</w:t>
            </w:r>
            <w:r>
              <w:rPr>
                <w:lang w:val="es-PE" w:eastAsia="tr-TR"/>
              </w:rPr>
              <w:t xml:space="preserve"> (</w:t>
            </w:r>
            <w:r w:rsidR="00C86957">
              <w:rPr>
                <w:lang w:val="es-PE" w:eastAsia="tr-TR"/>
              </w:rPr>
              <w:t>48</w:t>
            </w:r>
            <w:r>
              <w:rPr>
                <w:lang w:val="es-PE" w:eastAsia="tr-TR"/>
              </w:rPr>
              <w:t>%)</w:t>
            </w:r>
          </w:p>
          <w:p w14:paraId="5859847A" w14:textId="2AE696E1" w:rsidR="00C86957" w:rsidRDefault="00C86957" w:rsidP="00323B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Femenino Soltero    12 (52%)</w:t>
            </w:r>
          </w:p>
        </w:tc>
      </w:tr>
      <w:tr w:rsidR="00603523" w14:paraId="4E1F5F99" w14:textId="77777777" w:rsidTr="00971E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</w:tcPr>
          <w:p w14:paraId="48231F0C" w14:textId="6C15EFAE" w:rsidR="00603523" w:rsidRDefault="00FB7039" w:rsidP="00603523">
            <w:pPr>
              <w:pStyle w:val="BodyText"/>
              <w:ind w:firstLine="0"/>
              <w:rPr>
                <w:lang w:val="es-PE" w:eastAsia="tr-TR"/>
              </w:rPr>
            </w:pPr>
            <w:r>
              <w:rPr>
                <w:lang w:val="es-PE" w:eastAsia="tr-TR"/>
              </w:rPr>
              <w:t>rango de edad</w:t>
            </w:r>
          </w:p>
        </w:tc>
        <w:tc>
          <w:tcPr>
            <w:tcW w:w="2160" w:type="dxa"/>
            <w:gridSpan w:val="2"/>
          </w:tcPr>
          <w:p w14:paraId="05C98E74" w14:textId="77777777" w:rsidR="00603523" w:rsidRDefault="00FB7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De 20-40      21 (54%)</w:t>
            </w:r>
          </w:p>
          <w:p w14:paraId="2466BAE8" w14:textId="77777777" w:rsidR="00FB7039" w:rsidRDefault="00FB7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De 40-60      15 (38%)</w:t>
            </w:r>
          </w:p>
          <w:p w14:paraId="066AE6A8" w14:textId="257FD037" w:rsidR="00FB7039" w:rsidRDefault="00FB7039" w:rsidP="00C61A8D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De 60-80      3   (8%)</w:t>
            </w:r>
          </w:p>
        </w:tc>
      </w:tr>
    </w:tbl>
    <w:p w14:paraId="33FFD608" w14:textId="78C2CDBD" w:rsidR="00C61A8D" w:rsidRPr="00C61A8D" w:rsidRDefault="00C61A8D" w:rsidP="00C61A8D">
      <w:pPr>
        <w:pStyle w:val="Descripcin"/>
      </w:pPr>
      <w:r>
        <w:t>Tabla 1</w:t>
      </w:r>
    </w:p>
    <w:p w14:paraId="7CA1F4E6" w14:textId="41AB6A52" w:rsidR="00BE6838" w:rsidRDefault="00BE6838" w:rsidP="00BE6838">
      <w:pPr>
        <w:pStyle w:val="BodyText"/>
        <w:rPr>
          <w:lang w:val="es-PE" w:eastAsia="tr-TR"/>
        </w:rPr>
      </w:pPr>
    </w:p>
    <w:p w14:paraId="638449CF" w14:textId="03DD4CB4" w:rsidR="00C61A8D" w:rsidRDefault="00C61A8D" w:rsidP="00B0321D">
      <w:pPr>
        <w:pStyle w:val="Ttulo2"/>
        <w:rPr>
          <w:lang w:eastAsia="tr-TR"/>
        </w:rPr>
      </w:pPr>
      <w:r>
        <w:rPr>
          <w:lang w:eastAsia="tr-TR"/>
        </w:rPr>
        <w:t xml:space="preserve">Estrés laboral </w:t>
      </w:r>
    </w:p>
    <w:p w14:paraId="7A105D69" w14:textId="77777777" w:rsidR="00B0321D" w:rsidRDefault="00B0321D" w:rsidP="00B0321D">
      <w:pPr>
        <w:pStyle w:val="BodyText"/>
        <w:rPr>
          <w:lang w:val="es-PE" w:eastAsia="tr-TR"/>
        </w:rPr>
      </w:pPr>
    </w:p>
    <w:p w14:paraId="248CFB0A" w14:textId="1EF4A035" w:rsidR="00D05A9B" w:rsidRDefault="00D05A9B" w:rsidP="00D05A9B">
      <w:pPr>
        <w:pStyle w:val="Descripcin"/>
        <w:keepNext/>
      </w:pPr>
      <w:r>
        <w:t>Tabla 2</w:t>
      </w:r>
    </w:p>
    <w:tbl>
      <w:tblPr>
        <w:tblStyle w:val="Tablanormal3"/>
        <w:tblW w:w="0" w:type="auto"/>
        <w:tblLook w:val="04A0" w:firstRow="1" w:lastRow="0" w:firstColumn="1" w:lastColumn="0" w:noHBand="0" w:noVBand="1"/>
      </w:tblPr>
      <w:tblGrid>
        <w:gridCol w:w="2955"/>
        <w:gridCol w:w="2148"/>
        <w:gridCol w:w="12"/>
      </w:tblGrid>
      <w:tr w:rsidR="00B0321D" w14:paraId="3B28BBE6" w14:textId="77777777" w:rsidTr="004A654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3" w:type="dxa"/>
            <w:gridSpan w:val="2"/>
          </w:tcPr>
          <w:p w14:paraId="35954945" w14:textId="34C116FA" w:rsidR="00B0321D" w:rsidRDefault="00B0321D" w:rsidP="004A654E">
            <w:pPr>
              <w:pStyle w:val="BodyText"/>
              <w:ind w:firstLine="0"/>
              <w:jc w:val="center"/>
              <w:rPr>
                <w:lang w:val="es-PE" w:eastAsia="tr-TR"/>
              </w:rPr>
            </w:pPr>
            <w:r>
              <w:rPr>
                <w:lang w:val="es-PE" w:eastAsia="tr-TR"/>
              </w:rPr>
              <w:t>estrés laboral</w:t>
            </w:r>
          </w:p>
        </w:tc>
      </w:tr>
      <w:tr w:rsidR="00B0321D" w14:paraId="5104769F" w14:textId="77777777" w:rsidTr="004A65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</w:tcPr>
          <w:p w14:paraId="24BD4C9C" w14:textId="581970B9" w:rsidR="00B0321D" w:rsidRPr="00971E69" w:rsidRDefault="009E19A5" w:rsidP="004A654E">
            <w:pPr>
              <w:pStyle w:val="BodyText"/>
              <w:ind w:firstLine="0"/>
              <w:rPr>
                <w:b w:val="0"/>
                <w:bCs w:val="0"/>
                <w:caps w:val="0"/>
                <w:lang w:val="es-PE" w:eastAsia="tr-TR"/>
              </w:rPr>
            </w:pPr>
            <w:r>
              <w:rPr>
                <w:lang w:val="es-PE" w:eastAsia="tr-TR"/>
              </w:rPr>
              <w:t>femenino</w:t>
            </w:r>
          </w:p>
        </w:tc>
        <w:tc>
          <w:tcPr>
            <w:tcW w:w="2160" w:type="dxa"/>
            <w:gridSpan w:val="2"/>
          </w:tcPr>
          <w:p w14:paraId="78C0D9A3" w14:textId="77777777" w:rsidR="009E19A5" w:rsidRDefault="009E19A5" w:rsidP="004A6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Alto nivel de estrés 11 (48%)</w:t>
            </w:r>
          </w:p>
          <w:p w14:paraId="6946A50B" w14:textId="77777777" w:rsidR="009E19A5" w:rsidRDefault="009E19A5" w:rsidP="004A6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Medio nivel de estrés 2 (9%)</w:t>
            </w:r>
          </w:p>
          <w:p w14:paraId="2227195B" w14:textId="7FDB7712" w:rsidR="00B0321D" w:rsidRDefault="009E19A5" w:rsidP="004A65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Bajo nivel de estrés 10 (43%)</w:t>
            </w:r>
            <w:r w:rsidR="00B0321D">
              <w:rPr>
                <w:lang w:val="es-PE" w:eastAsia="tr-TR"/>
              </w:rPr>
              <w:t xml:space="preserve"> </w:t>
            </w:r>
          </w:p>
        </w:tc>
      </w:tr>
      <w:tr w:rsidR="00B0321D" w14:paraId="7711FF00" w14:textId="77777777" w:rsidTr="004A654E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</w:tcPr>
          <w:p w14:paraId="3347A54D" w14:textId="59599FE1" w:rsidR="00B0321D" w:rsidRDefault="009E19A5" w:rsidP="004A654E">
            <w:pPr>
              <w:pStyle w:val="BodyText"/>
              <w:ind w:firstLine="0"/>
              <w:rPr>
                <w:lang w:val="es-PE" w:eastAsia="tr-TR"/>
              </w:rPr>
            </w:pPr>
            <w:r>
              <w:rPr>
                <w:lang w:val="es-PE" w:eastAsia="tr-TR"/>
              </w:rPr>
              <w:t>masculino</w:t>
            </w:r>
          </w:p>
        </w:tc>
        <w:tc>
          <w:tcPr>
            <w:tcW w:w="2160" w:type="dxa"/>
            <w:gridSpan w:val="2"/>
          </w:tcPr>
          <w:p w14:paraId="46D9EB12" w14:textId="77777777" w:rsidR="00B0321D" w:rsidRDefault="00B0321D" w:rsidP="004A6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 xml:space="preserve"> </w:t>
            </w:r>
            <w:r w:rsidR="009E19A5">
              <w:rPr>
                <w:lang w:val="es-PE" w:eastAsia="tr-TR"/>
              </w:rPr>
              <w:t>Alto nivel de estrés 7 (44%)</w:t>
            </w:r>
          </w:p>
          <w:p w14:paraId="672DCF65" w14:textId="77777777" w:rsidR="009E19A5" w:rsidRDefault="009E19A5" w:rsidP="004A65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Medio nivel de estrés 4 (25%)</w:t>
            </w:r>
          </w:p>
          <w:p w14:paraId="5ECCEFA2" w14:textId="0E4B9468" w:rsidR="009E19A5" w:rsidRDefault="009E19A5" w:rsidP="009E19A5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Bajo nivel de estrés 5 (31%)</w:t>
            </w:r>
          </w:p>
        </w:tc>
      </w:tr>
    </w:tbl>
    <w:p w14:paraId="0E6A56A5" w14:textId="61748AC7" w:rsidR="009E19A5" w:rsidRDefault="009E19A5" w:rsidP="009E19A5">
      <w:pPr>
        <w:pStyle w:val="Descripcin"/>
        <w:rPr>
          <w:lang w:val="es-PE" w:eastAsia="tr-TR"/>
        </w:rPr>
      </w:pPr>
    </w:p>
    <w:p w14:paraId="4E11BEFD" w14:textId="77777777" w:rsidR="00D05A9B" w:rsidRDefault="00D05A9B" w:rsidP="00D05A9B">
      <w:pPr>
        <w:rPr>
          <w:lang w:val="es-PE" w:eastAsia="tr-TR"/>
        </w:rPr>
      </w:pPr>
    </w:p>
    <w:p w14:paraId="2C564135" w14:textId="77777777" w:rsidR="00D05A9B" w:rsidRDefault="00D05A9B" w:rsidP="00D05A9B">
      <w:pPr>
        <w:rPr>
          <w:lang w:val="es-PE" w:eastAsia="tr-TR"/>
        </w:rPr>
      </w:pPr>
    </w:p>
    <w:p w14:paraId="043F94DA" w14:textId="77777777" w:rsidR="00D05A9B" w:rsidRDefault="00D05A9B" w:rsidP="00D05A9B">
      <w:pPr>
        <w:rPr>
          <w:lang w:val="es-PE" w:eastAsia="tr-TR"/>
        </w:rPr>
      </w:pPr>
    </w:p>
    <w:p w14:paraId="68F01037" w14:textId="77777777" w:rsidR="00D05A9B" w:rsidRDefault="00D05A9B" w:rsidP="00D05A9B">
      <w:pPr>
        <w:rPr>
          <w:lang w:val="es-PE" w:eastAsia="tr-TR"/>
        </w:rPr>
      </w:pPr>
    </w:p>
    <w:p w14:paraId="25B6FC01" w14:textId="77777777" w:rsidR="00D05A9B" w:rsidRDefault="00D05A9B" w:rsidP="00D05A9B">
      <w:pPr>
        <w:rPr>
          <w:lang w:val="es-PE" w:eastAsia="tr-TR"/>
        </w:rPr>
      </w:pPr>
    </w:p>
    <w:p w14:paraId="113E49D7" w14:textId="77777777" w:rsidR="00D05A9B" w:rsidRDefault="00D05A9B" w:rsidP="00D05A9B">
      <w:pPr>
        <w:rPr>
          <w:lang w:val="es-PE" w:eastAsia="tr-TR"/>
        </w:rPr>
      </w:pPr>
    </w:p>
    <w:p w14:paraId="21AA1B3C" w14:textId="77777777" w:rsidR="00D05A9B" w:rsidRPr="00D05A9B" w:rsidRDefault="00D05A9B" w:rsidP="00D05A9B">
      <w:pPr>
        <w:rPr>
          <w:lang w:val="es-PE" w:eastAsia="tr-TR"/>
        </w:rPr>
      </w:pPr>
    </w:p>
    <w:p w14:paraId="4FD38AF3" w14:textId="452E53F0" w:rsidR="00CD3C3C" w:rsidRDefault="00CD3C3C" w:rsidP="00CD3C3C">
      <w:pPr>
        <w:pStyle w:val="Descripcin"/>
        <w:keepNext/>
      </w:pPr>
      <w:r>
        <w:lastRenderedPageBreak/>
        <w:t>Tabla 3</w:t>
      </w:r>
    </w:p>
    <w:tbl>
      <w:tblPr>
        <w:tblStyle w:val="Tablanormal3"/>
        <w:tblW w:w="0" w:type="auto"/>
        <w:tblLook w:val="04A0" w:firstRow="1" w:lastRow="0" w:firstColumn="1" w:lastColumn="0" w:noHBand="0" w:noVBand="1"/>
      </w:tblPr>
      <w:tblGrid>
        <w:gridCol w:w="2955"/>
        <w:gridCol w:w="2148"/>
        <w:gridCol w:w="12"/>
      </w:tblGrid>
      <w:tr w:rsidR="009D3D53" w14:paraId="15855344" w14:textId="77777777" w:rsidTr="009F698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2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3" w:type="dxa"/>
            <w:gridSpan w:val="2"/>
          </w:tcPr>
          <w:p w14:paraId="1631F4B4" w14:textId="77777777" w:rsidR="009D3D53" w:rsidRDefault="009D3D53" w:rsidP="009F6989">
            <w:pPr>
              <w:pStyle w:val="BodyText"/>
              <w:ind w:firstLine="0"/>
              <w:jc w:val="center"/>
              <w:rPr>
                <w:lang w:val="es-PE" w:eastAsia="tr-TR"/>
              </w:rPr>
            </w:pPr>
            <w:r>
              <w:rPr>
                <w:lang w:val="es-PE" w:eastAsia="tr-TR"/>
              </w:rPr>
              <w:t>estrés laboral</w:t>
            </w:r>
          </w:p>
        </w:tc>
      </w:tr>
      <w:tr w:rsidR="009D3D53" w14:paraId="12D7378A" w14:textId="77777777" w:rsidTr="009F6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</w:tcPr>
          <w:p w14:paraId="36D8222F" w14:textId="1F2DDB6C" w:rsidR="009D3D53" w:rsidRPr="00971E69" w:rsidRDefault="009D3D53" w:rsidP="009F6989">
            <w:pPr>
              <w:pStyle w:val="BodyText"/>
              <w:ind w:firstLine="0"/>
              <w:rPr>
                <w:b w:val="0"/>
                <w:bCs w:val="0"/>
                <w:caps w:val="0"/>
                <w:lang w:val="es-PE" w:eastAsia="tr-TR"/>
              </w:rPr>
            </w:pPr>
            <w:r>
              <w:rPr>
                <w:lang w:val="es-PE" w:eastAsia="tr-TR"/>
              </w:rPr>
              <w:t>físico</w:t>
            </w:r>
          </w:p>
        </w:tc>
        <w:tc>
          <w:tcPr>
            <w:tcW w:w="2160" w:type="dxa"/>
            <w:gridSpan w:val="2"/>
          </w:tcPr>
          <w:p w14:paraId="4C4D886C" w14:textId="0DF18A19" w:rsidR="009D3D53" w:rsidRDefault="009D3D53" w:rsidP="009F69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¿Con qué frecuencia estás agotado físicamente?</w:t>
            </w:r>
          </w:p>
          <w:p w14:paraId="76846FF4" w14:textId="463A7955" w:rsidR="009D3D53" w:rsidRDefault="009D3D53" w:rsidP="009F69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 xml:space="preserve">Respuesta: A veces </w:t>
            </w:r>
          </w:p>
          <w:p w14:paraId="048F91C0" w14:textId="45DA0C6E" w:rsidR="009D3D53" w:rsidRDefault="009D3D53" w:rsidP="009F69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185 (47%)</w:t>
            </w:r>
          </w:p>
        </w:tc>
      </w:tr>
      <w:tr w:rsidR="009D3D53" w14:paraId="584F503D" w14:textId="77777777" w:rsidTr="009F6989">
        <w:trPr>
          <w:trHeight w:val="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5" w:type="dxa"/>
          </w:tcPr>
          <w:p w14:paraId="657A52DE" w14:textId="0A382E4B" w:rsidR="009D3D53" w:rsidRDefault="009D3D53" w:rsidP="009F6989">
            <w:pPr>
              <w:pStyle w:val="BodyText"/>
              <w:ind w:firstLine="0"/>
              <w:rPr>
                <w:lang w:val="es-PE" w:eastAsia="tr-TR"/>
              </w:rPr>
            </w:pPr>
            <w:r>
              <w:rPr>
                <w:lang w:val="es-PE" w:eastAsia="tr-TR"/>
              </w:rPr>
              <w:t>psicosocial</w:t>
            </w:r>
          </w:p>
        </w:tc>
        <w:tc>
          <w:tcPr>
            <w:tcW w:w="2160" w:type="dxa"/>
            <w:gridSpan w:val="2"/>
          </w:tcPr>
          <w:p w14:paraId="3EE6D84E" w14:textId="016BC071" w:rsidR="009D3D53" w:rsidRDefault="009D3D53" w:rsidP="009F69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¿Sientes que das más que recibes cuando trabajas con colegas?</w:t>
            </w:r>
            <w:r>
              <w:rPr>
                <w:lang w:val="es-PE" w:eastAsia="tr-TR"/>
              </w:rPr>
              <w:t xml:space="preserve"> </w:t>
            </w:r>
          </w:p>
          <w:p w14:paraId="20C9EF29" w14:textId="15E39375" w:rsidR="009D3D53" w:rsidRDefault="009D3D53" w:rsidP="009F69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  <w:r>
              <w:rPr>
                <w:lang w:val="es-PE" w:eastAsia="tr-TR"/>
              </w:rPr>
              <w:t>Respuesta: A veces 210</w:t>
            </w:r>
            <w:r>
              <w:rPr>
                <w:lang w:val="es-PE" w:eastAsia="tr-TR"/>
              </w:rPr>
              <w:t xml:space="preserve"> (</w:t>
            </w:r>
            <w:r>
              <w:rPr>
                <w:lang w:val="es-PE" w:eastAsia="tr-TR"/>
              </w:rPr>
              <w:t>53</w:t>
            </w:r>
            <w:r>
              <w:rPr>
                <w:lang w:val="es-PE" w:eastAsia="tr-TR"/>
              </w:rPr>
              <w:t>%)</w:t>
            </w:r>
          </w:p>
          <w:p w14:paraId="61BE3049" w14:textId="591BA596" w:rsidR="009D3D53" w:rsidRDefault="009D3D53" w:rsidP="009F6989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PE" w:eastAsia="tr-TR"/>
              </w:rPr>
            </w:pPr>
          </w:p>
        </w:tc>
      </w:tr>
    </w:tbl>
    <w:p w14:paraId="36A1FD39" w14:textId="75C76B29" w:rsidR="00DB7EE2" w:rsidRDefault="00DB7EE2" w:rsidP="00AF7201">
      <w:pPr>
        <w:pStyle w:val="BodyText"/>
        <w:rPr>
          <w:lang w:val="es-PE" w:eastAsia="tr-TR"/>
        </w:rPr>
      </w:pPr>
    </w:p>
    <w:p w14:paraId="0E4AE1EE" w14:textId="77777777" w:rsidR="00203401" w:rsidRPr="00AF7201" w:rsidRDefault="00CB58C7" w:rsidP="00AF7201">
      <w:pPr>
        <w:pStyle w:val="Ttulo1"/>
      </w:pPr>
      <w:r w:rsidRPr="00AF7201">
        <w:t>Conclusiones</w:t>
      </w:r>
    </w:p>
    <w:p w14:paraId="142BF7B3" w14:textId="0CDFBA0C" w:rsidR="00D353D4" w:rsidRDefault="00D353D4" w:rsidP="00903EAC">
      <w:pPr>
        <w:pStyle w:val="BodyText"/>
        <w:numPr>
          <w:ilvl w:val="0"/>
          <w:numId w:val="31"/>
        </w:numPr>
        <w:rPr>
          <w:lang w:val="es-PE" w:eastAsia="tr-TR"/>
        </w:rPr>
      </w:pPr>
      <w:r w:rsidRPr="00D353D4">
        <w:rPr>
          <w:lang w:val="es-PE" w:eastAsia="tr-TR"/>
        </w:rPr>
        <w:t xml:space="preserve">Se evidencia mediante la introducción que desde antes </w:t>
      </w:r>
      <w:r>
        <w:rPr>
          <w:lang w:val="es-PE" w:eastAsia="tr-TR"/>
        </w:rPr>
        <w:t>existen varios casos en distintos centros laborales donde sus colaboradores han presentado estrés laboral</w:t>
      </w:r>
      <w:r w:rsidR="006C3129">
        <w:rPr>
          <w:lang w:val="es-PE" w:eastAsia="tr-TR"/>
        </w:rPr>
        <w:t>, debido a esto, esta investigación abordó este tema.</w:t>
      </w:r>
    </w:p>
    <w:p w14:paraId="6F0E47BE" w14:textId="2D50E2F1" w:rsidR="006C3129" w:rsidRDefault="006C3129" w:rsidP="00903EAC">
      <w:pPr>
        <w:pStyle w:val="BodyText"/>
        <w:numPr>
          <w:ilvl w:val="0"/>
          <w:numId w:val="31"/>
        </w:numPr>
        <w:rPr>
          <w:lang w:val="es-PE" w:eastAsia="tr-TR"/>
        </w:rPr>
      </w:pPr>
      <w:r>
        <w:rPr>
          <w:lang w:val="es-PE" w:eastAsia="tr-TR"/>
        </w:rPr>
        <w:t xml:space="preserve">Así mismo, se tomó la decisión de </w:t>
      </w:r>
      <w:r w:rsidR="00455D1D">
        <w:rPr>
          <w:lang w:val="es-PE" w:eastAsia="tr-TR"/>
        </w:rPr>
        <w:t>evaluar el estrés laboral</w:t>
      </w:r>
      <w:r>
        <w:rPr>
          <w:lang w:val="es-PE" w:eastAsia="tr-TR"/>
        </w:rPr>
        <w:t xml:space="preserve"> en los colaboradores de la Facultad de Ciencias de la Salud y la Facultad de Ingeniería y Arquitectura, para ello antes de iniciar los ejercicios de pausa activa, se aplicó un test de estrés laboral diseñado por Kristensen.</w:t>
      </w:r>
    </w:p>
    <w:p w14:paraId="2CE62383" w14:textId="7B80B134" w:rsidR="00694DF8" w:rsidRPr="00046DD6" w:rsidRDefault="00640818" w:rsidP="00046DD6">
      <w:pPr>
        <w:pStyle w:val="BodyText"/>
        <w:numPr>
          <w:ilvl w:val="0"/>
          <w:numId w:val="31"/>
        </w:numPr>
        <w:rPr>
          <w:lang w:val="es-PE" w:eastAsia="tr-TR"/>
        </w:rPr>
      </w:pPr>
      <w:r>
        <w:rPr>
          <w:lang w:val="es-PE" w:eastAsia="tr-TR"/>
        </w:rPr>
        <w:t xml:space="preserve">Se concluyó que de 40 colaboradores que se le aplicó el test en 23 mujeres 48% presentaron un alto nivel de estrés y 9% un medio nivel de estrés y 43% un nivel </w:t>
      </w:r>
      <w:r w:rsidR="00704543">
        <w:rPr>
          <w:lang w:val="es-PE" w:eastAsia="tr-TR"/>
        </w:rPr>
        <w:t xml:space="preserve">bajo </w:t>
      </w:r>
      <w:r>
        <w:rPr>
          <w:lang w:val="es-PE" w:eastAsia="tr-TR"/>
        </w:rPr>
        <w:t xml:space="preserve">de estrés y 16 hombres </w:t>
      </w:r>
      <w:r w:rsidR="00704543">
        <w:rPr>
          <w:lang w:val="es-PE" w:eastAsia="tr-TR"/>
        </w:rPr>
        <w:t xml:space="preserve">el 31% presentaron un bajo nivel de estrés y 44% un alto nivel de estrés. Por ende, se espera que </w:t>
      </w:r>
      <w:r w:rsidR="00694DF8">
        <w:rPr>
          <w:lang w:val="es-PE" w:eastAsia="tr-TR"/>
        </w:rPr>
        <w:t>después de aplicar el programa de pausa activa pueda reducir el estrés en los colaboradores.</w:t>
      </w:r>
    </w:p>
    <w:p w14:paraId="73AE03D2" w14:textId="01CDF0FB" w:rsidR="00CB58C7" w:rsidRDefault="00CB58C7" w:rsidP="00A65B72">
      <w:pPr>
        <w:pStyle w:val="Ttulo1"/>
      </w:pPr>
      <w:r w:rsidRPr="00AF7201">
        <w:t>Recomendaciones</w:t>
      </w:r>
    </w:p>
    <w:p w14:paraId="6A1580E7" w14:textId="3DEA7274" w:rsidR="007D5B6C" w:rsidRPr="007D5B6C" w:rsidRDefault="007D5B6C" w:rsidP="007D5B6C">
      <w:pPr>
        <w:pStyle w:val="BodyText"/>
        <w:numPr>
          <w:ilvl w:val="0"/>
          <w:numId w:val="33"/>
        </w:numPr>
        <w:rPr>
          <w:lang w:val="es-PE"/>
        </w:rPr>
      </w:pPr>
      <w:r>
        <w:rPr>
          <w:lang w:val="es-PE"/>
        </w:rPr>
        <w:t>Evaluar periódicamente a los colaboradores.</w:t>
      </w:r>
    </w:p>
    <w:p w14:paraId="461AB5B2" w14:textId="3FFC56C7" w:rsidR="00A65B72" w:rsidRDefault="00A65B72" w:rsidP="00A65B72">
      <w:pPr>
        <w:pStyle w:val="Els-body-text"/>
        <w:keepNext w:val="0"/>
        <w:numPr>
          <w:ilvl w:val="0"/>
          <w:numId w:val="32"/>
        </w:numPr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 xml:space="preserve">Implementar un Programa de Pausa Activa en todas las facultades y áreas de los colaboradores de la Universidad Peruana Unión, con el propósito de mejorar la calidad de vida del personal. </w:t>
      </w:r>
    </w:p>
    <w:p w14:paraId="7E7C1144" w14:textId="32F1F45E" w:rsidR="00A65B72" w:rsidRDefault="00A65B72" w:rsidP="00A65B72">
      <w:pPr>
        <w:pStyle w:val="Els-body-text"/>
        <w:keepNext w:val="0"/>
        <w:numPr>
          <w:ilvl w:val="0"/>
          <w:numId w:val="32"/>
        </w:numPr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>Verificar periódicamente, si se aplica el programa adecuadamente, así como también si es efectivo</w:t>
      </w:r>
      <w:r w:rsidR="000619E4">
        <w:rPr>
          <w:sz w:val="24"/>
          <w:szCs w:val="24"/>
          <w:lang w:val="es-PE"/>
        </w:rPr>
        <w:t>, para poder actualizarlo y/o reajustarlo según las necesidades y el tiempo de los colaboradores.</w:t>
      </w:r>
    </w:p>
    <w:p w14:paraId="2DBD66FD" w14:textId="411BFB25" w:rsidR="00962CCB" w:rsidRPr="00AF7201" w:rsidRDefault="00F62B45" w:rsidP="00F62B45">
      <w:pPr>
        <w:pStyle w:val="Ttulo1"/>
      </w:pPr>
      <w:r>
        <w:t>Referencias</w:t>
      </w:r>
    </w:p>
    <w:sdt>
      <w:sdtPr>
        <w:rPr>
          <w:rFonts w:ascii="Times New Roman" w:eastAsia="Times New Roman" w:hAnsi="Times New Roman" w:cs="Times New Roman"/>
          <w:sz w:val="20"/>
          <w:szCs w:val="20"/>
          <w:lang w:val="en-GB"/>
        </w:rPr>
        <w:id w:val="-573587230"/>
        <w:bibliography/>
      </w:sdtPr>
      <w:sdtContent>
        <w:p w14:paraId="553BB849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>(2022). Obtenido de Reglamento del Congreso de la República: https://wb2server.congreso.gob.pe/spley-portal-service/archivo/Mjc3MjE=/pdf/PL_2135</w:t>
          </w:r>
        </w:p>
        <w:p w14:paraId="6F1998FD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 xml:space="preserve">Cañas, R. (s.f.). </w:t>
          </w:r>
          <w:r>
            <w:rPr>
              <w:rFonts w:ascii="Times New Roman" w:hAnsi="Times New Roman" w:cs="Times New Roman"/>
              <w:noProof/>
              <w:lang w:val="es-ES"/>
            </w:rPr>
            <w:t>I</w:t>
          </w:r>
          <w:r w:rsidRPr="00B90A23">
            <w:rPr>
              <w:rFonts w:ascii="Times New Roman" w:hAnsi="Times New Roman" w:cs="Times New Roman"/>
              <w:noProof/>
              <w:lang w:val="es-ES"/>
            </w:rPr>
            <w:t>mplementar un programa de pausa activa a los empleados del club campestre el rancho .</w:t>
          </w:r>
        </w:p>
        <w:p w14:paraId="440F2542" w14:textId="77777777" w:rsidR="00527294" w:rsidRPr="00E16798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n-US"/>
            </w:rPr>
          </w:pPr>
          <w:r w:rsidRPr="00E16798">
            <w:rPr>
              <w:rFonts w:ascii="Times New Roman" w:hAnsi="Times New Roman" w:cs="Times New Roman"/>
              <w:noProof/>
              <w:lang w:val="en-US"/>
            </w:rPr>
            <w:lastRenderedPageBreak/>
            <w:t>Cheung, K. (2019). The Effectiveness of a Multidisciplinary Exercise Program in Managing Work-Related Musculoskeletal Symptoms for Low-Skilled Workers in the Low-Income Community: A Pre-Post-Follow-Up Study.</w:t>
          </w:r>
        </w:p>
        <w:p w14:paraId="14153EDA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 xml:space="preserve">Gutierrez. (2018). </w:t>
          </w:r>
          <w:r>
            <w:rPr>
              <w:rFonts w:ascii="Times New Roman" w:hAnsi="Times New Roman" w:cs="Times New Roman"/>
              <w:noProof/>
              <w:lang w:val="es-ES"/>
            </w:rPr>
            <w:t>E</w:t>
          </w:r>
          <w:r w:rsidRPr="00B90A23">
            <w:rPr>
              <w:rFonts w:ascii="Times New Roman" w:hAnsi="Times New Roman" w:cs="Times New Roman"/>
              <w:noProof/>
              <w:lang w:val="es-ES"/>
            </w:rPr>
            <w:t xml:space="preserve">fectividad de un programa de pausas activas para la reducción del nivel de estrés laboral en el personal administrativo en una clínica de lima. </w:t>
          </w:r>
        </w:p>
        <w:p w14:paraId="0E18FDED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>Jakobsen, M. D. (2015). El ejercicio físico en el lugar de trabajo previene el deterioro de la capacidad laboral entre los trabajadores de la salud: ensayo controlado aleatorio por grupos.</w:t>
          </w:r>
        </w:p>
        <w:p w14:paraId="6FD22092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 xml:space="preserve">Jaspe, C. (2018). </w:t>
          </w:r>
          <w:r>
            <w:rPr>
              <w:rFonts w:ascii="Times New Roman" w:hAnsi="Times New Roman" w:cs="Times New Roman"/>
              <w:noProof/>
              <w:lang w:val="es-ES"/>
            </w:rPr>
            <w:t>L</w:t>
          </w:r>
          <w:r w:rsidRPr="00B90A23">
            <w:rPr>
              <w:rFonts w:ascii="Times New Roman" w:hAnsi="Times New Roman" w:cs="Times New Roman"/>
              <w:noProof/>
              <w:lang w:val="es-ES"/>
            </w:rPr>
            <w:t>a aplicación de pausas activas como estrategia preventiva de la fatiga y el mal desempeño laboral por condiciones disergonómicas en actividades administrativas.</w:t>
          </w:r>
        </w:p>
        <w:p w14:paraId="6B387912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>Montero, J. (2018). Efectividad de un programa de estiramientos sobre los niveles de ansiedad de los trabajadores de una plataforma logística: un estudio controlado aleatorizado.</w:t>
          </w:r>
        </w:p>
        <w:p w14:paraId="7089A770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>organization, W. h. (2020). Actividad física.</w:t>
          </w:r>
        </w:p>
        <w:p w14:paraId="6BE97649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>Peñarreta. (2017). Análisis de la implementacion de pausas ativas para evitar el cansacio.</w:t>
          </w:r>
        </w:p>
        <w:p w14:paraId="766BBF6F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>Propuestas metodológicas para promover la Pausa Activa y mejorar la jornada laboral. (2014).</w:t>
          </w:r>
        </w:p>
        <w:p w14:paraId="1E9BFB57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>REYNALDOS, K. (2022). Efectos de una intervención basada en atención plena para reducir el nivel de burnout en enfermeras.</w:t>
          </w:r>
        </w:p>
        <w:p w14:paraId="6105EF60" w14:textId="77777777" w:rsidR="00527294" w:rsidRPr="00B90A23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>Salud, O. P. (2017). Obtenido de https://www3.paho.org/hq/index.php?option=com_content&amp;view=article&amp;id=11973:workplace-stress-takes-a-toll-on-individuals-employers-and-societies&amp;Itemid=0&amp;lang=es#gsc.tab=0</w:t>
          </w:r>
        </w:p>
        <w:p w14:paraId="3BBD2D9C" w14:textId="77777777" w:rsidR="00527294" w:rsidRDefault="00527294" w:rsidP="00527294">
          <w:pPr>
            <w:pStyle w:val="Bibliografa"/>
            <w:ind w:left="720" w:hanging="720"/>
            <w:rPr>
              <w:rFonts w:ascii="Times New Roman" w:hAnsi="Times New Roman" w:cs="Times New Roman"/>
              <w:noProof/>
              <w:lang w:val="es-ES"/>
            </w:rPr>
          </w:pPr>
          <w:r w:rsidRPr="00B90A23">
            <w:rPr>
              <w:rFonts w:ascii="Times New Roman" w:hAnsi="Times New Roman" w:cs="Times New Roman"/>
              <w:noProof/>
              <w:lang w:val="es-ES"/>
            </w:rPr>
            <w:t>Salud, R. E. (2020).</w:t>
          </w:r>
        </w:p>
        <w:p w14:paraId="6EF7444E" w14:textId="77777777" w:rsidR="00527294" w:rsidRDefault="00527294" w:rsidP="00527294">
          <w:pPr>
            <w:pStyle w:val="Bibliografa"/>
            <w:ind w:left="720" w:hanging="720"/>
            <w:rPr>
              <w:noProof/>
              <w:sz w:val="24"/>
              <w:szCs w:val="24"/>
              <w:lang w:val="es-ES"/>
            </w:rPr>
          </w:pPr>
          <w:r>
            <w:rPr>
              <w:noProof/>
              <w:lang w:val="es-ES"/>
            </w:rPr>
            <w:t>2011). https://revistas.ute.edu.ec/index.php/economia-y-negocios/article/view/245/247.</w:t>
          </w:r>
        </w:p>
        <w:p w14:paraId="1F045A0D" w14:textId="77777777" w:rsidR="00527294" w:rsidRDefault="00527294" w:rsidP="00527294">
          <w:pPr>
            <w:pStyle w:val="Bibliografa"/>
            <w:ind w:left="720" w:hanging="720"/>
            <w:rPr>
              <w:noProof/>
              <w:lang w:val="es-ES"/>
            </w:rPr>
          </w:pPr>
          <w:r>
            <w:rPr>
              <w:noProof/>
              <w:lang w:val="es-ES"/>
            </w:rPr>
            <w:t>(2011). https://www.redalyc.org/articulo.oa?id=153122414011.</w:t>
          </w:r>
        </w:p>
        <w:p w14:paraId="04FF65FD" w14:textId="77777777" w:rsidR="00527294" w:rsidRDefault="00527294" w:rsidP="00527294">
          <w:pPr>
            <w:pStyle w:val="Bibliografa"/>
            <w:ind w:left="720" w:hanging="720"/>
            <w:rPr>
              <w:noProof/>
              <w:lang w:val="es-ES"/>
            </w:rPr>
          </w:pPr>
          <w:r>
            <w:rPr>
              <w:noProof/>
              <w:lang w:val="es-ES"/>
            </w:rPr>
            <w:t>(2011). https://www.redalyc.org/articulo.oa?id=21419366011.</w:t>
          </w:r>
        </w:p>
        <w:p w14:paraId="54F85667" w14:textId="77777777" w:rsidR="00527294" w:rsidRDefault="00527294" w:rsidP="00527294">
          <w:pPr>
            <w:pStyle w:val="Bibliografa"/>
            <w:ind w:left="720" w:hanging="720"/>
            <w:rPr>
              <w:noProof/>
              <w:lang w:val="es-ES"/>
            </w:rPr>
          </w:pPr>
          <w:r>
            <w:rPr>
              <w:noProof/>
              <w:lang w:val="es-ES"/>
            </w:rPr>
            <w:t>(2014). https://repository.unilibre.edu.co/bitstream/handle/10901/8542/PROPUESTA%20METODOL%C3%93GICA%20PARA%20PROMOVER%20LAS%20PAUSAS%20ACTIVAS%20Y%20MEJORAR%20LA%20JORNADA%20LABORAL%20DE%20LOS%20EMPLE.pdf?sequence=1.</w:t>
          </w:r>
        </w:p>
        <w:p w14:paraId="56178FCC" w14:textId="77777777" w:rsidR="00527294" w:rsidRDefault="00527294" w:rsidP="00527294">
          <w:pPr>
            <w:pStyle w:val="Bibliografa"/>
            <w:ind w:left="720" w:hanging="720"/>
            <w:rPr>
              <w:noProof/>
              <w:lang w:val="es-ES"/>
            </w:rPr>
          </w:pPr>
          <w:r>
            <w:rPr>
              <w:noProof/>
              <w:lang w:val="es-ES"/>
            </w:rPr>
            <w:t>(2015).</w:t>
          </w:r>
        </w:p>
        <w:p w14:paraId="60F471E7" w14:textId="77777777" w:rsidR="00527294" w:rsidRDefault="00527294" w:rsidP="00527294">
          <w:pPr>
            <w:pStyle w:val="Bibliografa"/>
            <w:ind w:left="720" w:hanging="720"/>
            <w:rPr>
              <w:noProof/>
              <w:lang w:val="es-ES"/>
            </w:rPr>
          </w:pPr>
          <w:r>
            <w:rPr>
              <w:noProof/>
              <w:lang w:val="es-ES"/>
            </w:rPr>
            <w:t>(2016).</w:t>
          </w:r>
        </w:p>
        <w:p w14:paraId="1CC2A13B" w14:textId="77777777" w:rsidR="00527294" w:rsidRDefault="00527294" w:rsidP="00527294">
          <w:pPr>
            <w:pStyle w:val="Bibliografa"/>
            <w:ind w:left="720" w:hanging="720"/>
            <w:rPr>
              <w:noProof/>
              <w:lang w:val="es-ES"/>
            </w:rPr>
          </w:pPr>
          <w:r>
            <w:rPr>
              <w:noProof/>
              <w:lang w:val="es-ES"/>
            </w:rPr>
            <w:t>(2017). Obtenido de https://www3.paho.org/hq/index.php?option=com_content&amp;view=article&amp;id=11973:workplace-stress-takes-a-toll-on-individuals-employers-and-societies&amp;Itemid=0&amp;lang=es#gsc.tab=0</w:t>
          </w:r>
        </w:p>
        <w:p w14:paraId="151A2BC0" w14:textId="638B9D8D" w:rsidR="00527294" w:rsidRDefault="00527294" w:rsidP="00527294">
          <w:pPr>
            <w:pStyle w:val="Bibliografa"/>
            <w:ind w:left="720" w:hanging="720"/>
          </w:pPr>
        </w:p>
        <w:p w14:paraId="1EAE65D7" w14:textId="79C772BE" w:rsidR="00F62B45" w:rsidRDefault="00000000" w:rsidP="00F62B45"/>
      </w:sdtContent>
    </w:sdt>
    <w:p w14:paraId="238599A9" w14:textId="77777777" w:rsidR="00F62B45" w:rsidRPr="006A68B5" w:rsidRDefault="00F62B45" w:rsidP="00F62B45">
      <w:pPr>
        <w:rPr>
          <w:b/>
          <w:bCs/>
        </w:rPr>
      </w:pPr>
    </w:p>
    <w:p w14:paraId="5ADF6D84" w14:textId="77777777" w:rsidR="00F62B45" w:rsidRDefault="00F62B45" w:rsidP="006A6B50">
      <w:pPr>
        <w:pStyle w:val="Els-reference"/>
        <w:spacing w:line="240" w:lineRule="auto"/>
        <w:rPr>
          <w:sz w:val="24"/>
          <w:szCs w:val="24"/>
        </w:rPr>
      </w:pPr>
    </w:p>
    <w:p w14:paraId="5D4160F9" w14:textId="77777777" w:rsidR="00F62B45" w:rsidRDefault="00F62B45" w:rsidP="006A6B50">
      <w:pPr>
        <w:pStyle w:val="Els-reference"/>
        <w:spacing w:line="240" w:lineRule="auto"/>
        <w:rPr>
          <w:sz w:val="24"/>
          <w:szCs w:val="24"/>
        </w:rPr>
      </w:pPr>
    </w:p>
    <w:p w14:paraId="07C7C283" w14:textId="77777777" w:rsidR="00CB1F5A" w:rsidRPr="00AF7201" w:rsidRDefault="00CB1F5A" w:rsidP="00CB1F5A">
      <w:pPr>
        <w:pStyle w:val="Els-acknowledgement"/>
        <w:keepNext w:val="0"/>
        <w:rPr>
          <w:sz w:val="24"/>
          <w:szCs w:val="24"/>
          <w:lang w:val="es-PE"/>
        </w:rPr>
      </w:pPr>
      <w:r>
        <w:rPr>
          <w:sz w:val="24"/>
          <w:szCs w:val="24"/>
          <w:lang w:val="es-PE"/>
        </w:rPr>
        <w:t>Anexos</w:t>
      </w:r>
    </w:p>
    <w:p w14:paraId="157DC3FB" w14:textId="77777777" w:rsidR="00B7491F" w:rsidRPr="006010A3" w:rsidRDefault="006010A3" w:rsidP="006010A3">
      <w:pPr>
        <w:pStyle w:val="BodyText"/>
        <w:rPr>
          <w:lang w:val="es-PE"/>
        </w:rPr>
      </w:pPr>
      <w:r w:rsidRPr="006010A3">
        <w:rPr>
          <w:lang w:val="es-PE"/>
        </w:rPr>
        <w:lastRenderedPageBreak/>
        <w:t>Lista de documentos consi</w:t>
      </w:r>
      <w:r>
        <w:rPr>
          <w:lang w:val="es-PE"/>
        </w:rPr>
        <w:t xml:space="preserve">derados importantes para ayudar </w:t>
      </w:r>
      <w:r w:rsidRPr="006010A3">
        <w:rPr>
          <w:lang w:val="es-PE"/>
        </w:rPr>
        <w:t>a esclarecer algún asunto tratado en el artículo.</w:t>
      </w:r>
    </w:p>
    <w:sectPr w:rsidR="00B7491F" w:rsidRPr="006010A3" w:rsidSect="008C10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notePr>
        <w:numFmt w:val="chicago"/>
      </w:footnotePr>
      <w:type w:val="nextColumn"/>
      <w:pgSz w:w="11907" w:h="16839" w:code="9"/>
      <w:pgMar w:top="20" w:right="794" w:bottom="1021" w:left="737" w:header="907" w:footer="38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8330A" w14:textId="77777777" w:rsidR="00E03BA7" w:rsidRDefault="00E03BA7">
      <w:r>
        <w:separator/>
      </w:r>
    </w:p>
  </w:endnote>
  <w:endnote w:type="continuationSeparator" w:id="0">
    <w:p w14:paraId="5A8DDDAA" w14:textId="77777777" w:rsidR="00E03BA7" w:rsidRDefault="00E03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93C3CAE-3A1B-46E8-8259-3DD9823270A3}"/>
    <w:embedItalic r:id="rId2" w:fontKey="{BB2D4E8E-23FC-4E79-8D1F-E26FF8DAEEB7}"/>
    <w:embedBoldItalic r:id="rId3" w:fontKey="{FC821718-FEA7-403D-A535-70B7652AB578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4" w:fontKey="{75919BDA-58B2-49AB-873C-0D8C22E91823}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  <w:embedRegular r:id="rId5" w:fontKey="{0E50D7D2-D233-45B7-BFFA-A2CAC357C3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8231A7A-C519-4CF2-A48E-A9EDE490A6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AE66A07-45A7-4FC8-B1F9-B0EC4E0E9B2B}"/>
    <w:embedBold r:id="rId8" w:fontKey="{F603C3FB-D16A-4715-A0F4-131D1595C7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4404B" w14:textId="77777777" w:rsidR="005727A9" w:rsidRDefault="005727A9" w:rsidP="004A0C1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F299B">
      <w:rPr>
        <w:rStyle w:val="Nmerodepgina"/>
      </w:rPr>
      <w:t>6</w:t>
    </w:r>
    <w:r>
      <w:rPr>
        <w:rStyle w:val="Nmerodepgina"/>
      </w:rPr>
      <w:fldChar w:fldCharType="end"/>
    </w:r>
  </w:p>
  <w:p w14:paraId="29E3567D" w14:textId="77777777" w:rsidR="005727A9" w:rsidRDefault="005727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5DC07" w14:textId="77777777" w:rsidR="005727A9" w:rsidRDefault="005727A9" w:rsidP="004A0C1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F299B">
      <w:rPr>
        <w:rStyle w:val="Nmerodepgina"/>
      </w:rPr>
      <w:t>3</w:t>
    </w:r>
    <w:r>
      <w:rPr>
        <w:rStyle w:val="Nmerodepgina"/>
      </w:rPr>
      <w:fldChar w:fldCharType="end"/>
    </w:r>
  </w:p>
  <w:p w14:paraId="78669D68" w14:textId="77777777" w:rsidR="005727A9" w:rsidRDefault="005727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DFACCC" w14:textId="77777777" w:rsidR="00E03BA7" w:rsidRPr="009C2BBA" w:rsidRDefault="00E03BA7" w:rsidP="009C2BBA">
      <w:pPr>
        <w:pStyle w:val="Piedepgina"/>
        <w:rPr>
          <w:lang w:val="en-GB"/>
        </w:rPr>
      </w:pPr>
      <w:r>
        <w:drawing>
          <wp:inline distT="0" distB="0" distL="0" distR="0" wp14:anchorId="6DF4D417" wp14:editId="64796938">
            <wp:extent cx="561975" cy="19050"/>
            <wp:effectExtent l="19050" t="0" r="9525" b="0"/>
            <wp:docPr id="3" name="Picture 3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pcline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</w:footnote>
  <w:footnote w:type="continuationSeparator" w:id="0">
    <w:p w14:paraId="7878757B" w14:textId="77777777" w:rsidR="00E03BA7" w:rsidRDefault="00E03BA7">
      <w:r>
        <w:continuationSeparator/>
      </w:r>
    </w:p>
  </w:footnote>
  <w:footnote w:id="1">
    <w:p w14:paraId="6E02F713" w14:textId="77777777" w:rsidR="00717860" w:rsidRPr="00717860" w:rsidRDefault="005727A9" w:rsidP="00087085">
      <w:pPr>
        <w:pStyle w:val="Textonotapie"/>
        <w:rPr>
          <w:rFonts w:ascii="Times New Roman" w:hAnsi="Times New Roman"/>
          <w:sz w:val="16"/>
          <w:szCs w:val="16"/>
          <w:lang w:val="es-ES"/>
        </w:rPr>
      </w:pPr>
      <w:r w:rsidRPr="00087085">
        <w:rPr>
          <w:rStyle w:val="Refdenotaalpie"/>
          <w:rFonts w:ascii="Times New Roman" w:hAnsi="Times New Roman"/>
          <w:sz w:val="16"/>
          <w:szCs w:val="16"/>
          <w:vertAlign w:val="baseline"/>
        </w:rPr>
        <w:footnoteRef/>
      </w:r>
      <w:r w:rsidRPr="00717860">
        <w:rPr>
          <w:rFonts w:ascii="Times New Roman" w:hAnsi="Times New Roman"/>
          <w:sz w:val="16"/>
          <w:szCs w:val="16"/>
          <w:lang w:val="es-ES"/>
        </w:rPr>
        <w:t xml:space="preserve"> </w:t>
      </w:r>
      <w:r w:rsidR="00717860" w:rsidRPr="00717860">
        <w:rPr>
          <w:rFonts w:ascii="Times New Roman" w:hAnsi="Times New Roman"/>
          <w:sz w:val="16"/>
          <w:szCs w:val="16"/>
          <w:lang w:val="es-ES"/>
        </w:rPr>
        <w:t xml:space="preserve">Autor de </w:t>
      </w:r>
      <w:r w:rsidR="00393A12" w:rsidRPr="00717860">
        <w:rPr>
          <w:rFonts w:ascii="Times New Roman" w:hAnsi="Times New Roman"/>
          <w:sz w:val="16"/>
          <w:szCs w:val="16"/>
          <w:lang w:val="es-ES"/>
        </w:rPr>
        <w:t>correspondencia</w:t>
      </w:r>
      <w:r w:rsidR="00717860" w:rsidRPr="00717860">
        <w:rPr>
          <w:rFonts w:ascii="Times New Roman" w:hAnsi="Times New Roman"/>
          <w:sz w:val="16"/>
          <w:szCs w:val="16"/>
          <w:lang w:val="es-ES"/>
        </w:rPr>
        <w:t>:</w:t>
      </w:r>
    </w:p>
    <w:p w14:paraId="02CD8546" w14:textId="77777777" w:rsidR="00717860" w:rsidRPr="00717860" w:rsidRDefault="00717860" w:rsidP="00087085">
      <w:pPr>
        <w:pStyle w:val="Textonotapie"/>
        <w:rPr>
          <w:rFonts w:ascii="Times New Roman" w:hAnsi="Times New Roman"/>
          <w:sz w:val="16"/>
          <w:szCs w:val="16"/>
          <w:lang w:val="es-ES"/>
        </w:rPr>
      </w:pPr>
      <w:r w:rsidRPr="00717860">
        <w:rPr>
          <w:rFonts w:ascii="Times New Roman" w:hAnsi="Times New Roman"/>
          <w:sz w:val="16"/>
          <w:szCs w:val="16"/>
          <w:lang w:val="es-ES"/>
        </w:rPr>
        <w:t xml:space="preserve">  Km. </w:t>
      </w:r>
      <w:r>
        <w:rPr>
          <w:rFonts w:ascii="Times New Roman" w:hAnsi="Times New Roman"/>
          <w:sz w:val="16"/>
          <w:szCs w:val="16"/>
          <w:lang w:val="es-ES"/>
        </w:rPr>
        <w:t>19 C</w:t>
      </w:r>
      <w:r w:rsidR="007614D5">
        <w:rPr>
          <w:rFonts w:ascii="Times New Roman" w:hAnsi="Times New Roman"/>
          <w:sz w:val="16"/>
          <w:szCs w:val="16"/>
          <w:lang w:val="es-ES"/>
        </w:rPr>
        <w:t>a</w:t>
      </w:r>
      <w:r>
        <w:rPr>
          <w:rFonts w:ascii="Times New Roman" w:hAnsi="Times New Roman"/>
          <w:sz w:val="16"/>
          <w:szCs w:val="16"/>
          <w:lang w:val="es-ES"/>
        </w:rPr>
        <w:t>rretera Central, Ñaña, Lima</w:t>
      </w:r>
      <w:r w:rsidR="005727A9" w:rsidRPr="00717860">
        <w:rPr>
          <w:rFonts w:ascii="Times New Roman" w:hAnsi="Times New Roman"/>
          <w:sz w:val="16"/>
          <w:szCs w:val="16"/>
          <w:lang w:val="es-ES"/>
        </w:rPr>
        <w:t xml:space="preserve"> </w:t>
      </w:r>
      <w:r w:rsidRPr="00717860">
        <w:rPr>
          <w:rFonts w:ascii="Times New Roman" w:hAnsi="Times New Roman"/>
          <w:sz w:val="16"/>
          <w:szCs w:val="16"/>
          <w:lang w:val="es-ES"/>
        </w:rPr>
        <w:t xml:space="preserve">  </w:t>
      </w:r>
    </w:p>
    <w:p w14:paraId="217E7B2A" w14:textId="77777777" w:rsidR="005727A9" w:rsidRPr="00717860" w:rsidRDefault="00717860" w:rsidP="00087085">
      <w:pPr>
        <w:pStyle w:val="Textonotapie"/>
        <w:rPr>
          <w:rFonts w:ascii="Times New Roman" w:hAnsi="Times New Roman"/>
          <w:sz w:val="16"/>
          <w:szCs w:val="16"/>
          <w:lang w:val="es-ES"/>
        </w:rPr>
      </w:pPr>
      <w:r>
        <w:rPr>
          <w:rFonts w:ascii="Times New Roman" w:hAnsi="Times New Roman"/>
          <w:sz w:val="16"/>
          <w:szCs w:val="16"/>
          <w:lang w:val="es-ES"/>
        </w:rPr>
        <w:t xml:space="preserve">  </w:t>
      </w:r>
      <w:r w:rsidR="005727A9" w:rsidRPr="00717860">
        <w:rPr>
          <w:rFonts w:ascii="Times New Roman" w:hAnsi="Times New Roman"/>
          <w:sz w:val="16"/>
          <w:szCs w:val="16"/>
          <w:lang w:val="es-ES"/>
        </w:rPr>
        <w:t xml:space="preserve">Tel.: +0-000-000-0000 </w:t>
      </w:r>
    </w:p>
    <w:p w14:paraId="0C47BE99" w14:textId="77777777" w:rsidR="005727A9" w:rsidRPr="00E851FF" w:rsidRDefault="007614D5" w:rsidP="00087085">
      <w:pPr>
        <w:pStyle w:val="Textonotapie"/>
        <w:rPr>
          <w:rFonts w:ascii="Times New Roman" w:hAnsi="Times New Roman"/>
          <w:sz w:val="16"/>
          <w:szCs w:val="16"/>
          <w:lang w:val="es-PE"/>
        </w:rPr>
      </w:pPr>
      <w:r>
        <w:rPr>
          <w:rFonts w:ascii="Times New Roman" w:hAnsi="Times New Roman"/>
          <w:sz w:val="16"/>
          <w:szCs w:val="16"/>
          <w:lang w:val="es-ES"/>
        </w:rPr>
        <w:t xml:space="preserve">  </w:t>
      </w:r>
      <w:r w:rsidR="005727A9" w:rsidRPr="00717860">
        <w:rPr>
          <w:rFonts w:ascii="Times New Roman" w:hAnsi="Times New Roman"/>
          <w:i/>
          <w:sz w:val="16"/>
          <w:szCs w:val="16"/>
          <w:lang w:val="es-ES"/>
        </w:rPr>
        <w:t>E-mail:</w:t>
      </w:r>
      <w:r w:rsidR="005727A9" w:rsidRPr="00717860">
        <w:rPr>
          <w:rFonts w:ascii="Times New Roman" w:hAnsi="Times New Roman"/>
          <w:sz w:val="16"/>
          <w:szCs w:val="16"/>
          <w:lang w:val="es-ES"/>
        </w:rPr>
        <w:t xml:space="preserve"> </w:t>
      </w:r>
      <w:hyperlink r:id="rId2" w:history="1">
        <w:r w:rsidR="00717860" w:rsidRPr="00152A59">
          <w:rPr>
            <w:rStyle w:val="Hipervnculo"/>
            <w:rFonts w:ascii="Times New Roman" w:hAnsi="Times New Roman"/>
            <w:szCs w:val="16"/>
            <w:lang w:val="es-ES"/>
          </w:rPr>
          <w:t>autor1@institute.xxx</w:t>
        </w:r>
      </w:hyperlink>
      <w:r w:rsidR="00717860">
        <w:rPr>
          <w:rFonts w:ascii="Times New Roman" w:hAnsi="Times New Roman"/>
          <w:sz w:val="16"/>
          <w:szCs w:val="16"/>
          <w:lang w:val="es-ES"/>
        </w:rPr>
        <w:t xml:space="preserve">, </w:t>
      </w:r>
      <w:hyperlink r:id="rId3" w:history="1">
        <w:r w:rsidR="00717860" w:rsidRPr="00152A59">
          <w:rPr>
            <w:rStyle w:val="Hipervnculo"/>
            <w:rFonts w:ascii="Times New Roman" w:hAnsi="Times New Roman"/>
            <w:szCs w:val="16"/>
            <w:lang w:val="es-ES"/>
          </w:rPr>
          <w:t>autor2@institute.xxx</w:t>
        </w:r>
      </w:hyperlink>
      <w:r w:rsidR="00717860">
        <w:rPr>
          <w:rFonts w:ascii="Times New Roman" w:hAnsi="Times New Roman"/>
          <w:sz w:val="16"/>
          <w:szCs w:val="16"/>
          <w:lang w:val="es-ES"/>
        </w:rPr>
        <w:t xml:space="preserve">, </w:t>
      </w:r>
      <w:hyperlink r:id="rId4" w:history="1">
        <w:r w:rsidR="003C4D29" w:rsidRPr="00152A59">
          <w:rPr>
            <w:rStyle w:val="Hipervnculo"/>
            <w:rFonts w:ascii="Times New Roman" w:hAnsi="Times New Roman"/>
            <w:szCs w:val="16"/>
            <w:lang w:val="es-ES"/>
          </w:rPr>
          <w:t>autor3@institute.xxx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7FFBA9" w14:textId="77777777" w:rsidR="005727A9" w:rsidRPr="000A0CD7" w:rsidRDefault="005727A9" w:rsidP="00714795">
    <w:pPr>
      <w:pStyle w:val="Encabezado"/>
      <w:tabs>
        <w:tab w:val="center" w:pos="4920"/>
      </w:tabs>
      <w:rPr>
        <w:lang w:val="es-PE"/>
      </w:rPr>
    </w:pPr>
    <w:r>
      <w:tab/>
    </w:r>
    <w:r w:rsidRPr="005566A0">
      <w:fldChar w:fldCharType="begin"/>
    </w:r>
    <w:r w:rsidRPr="000A0CD7">
      <w:rPr>
        <w:lang w:val="es-PE"/>
      </w:rPr>
      <w:instrText xml:space="preserve"> MACROBUTTON NoMacro Author name </w:instrText>
    </w:r>
    <w:r w:rsidRPr="005566A0">
      <w:fldChar w:fldCharType="end"/>
    </w:r>
    <w:r w:rsidRPr="000A0CD7">
      <w:rPr>
        <w:lang w:val="es-PE"/>
      </w:rPr>
      <w:t>/</w:t>
    </w:r>
    <w:r w:rsidR="004C65C6">
      <w:rPr>
        <w:lang w:val="es-PE"/>
      </w:rPr>
      <w:t>EAP. Ingeniería Ambiental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AAC78" w14:textId="77777777" w:rsidR="005727A9" w:rsidRPr="00203401" w:rsidRDefault="005727A9" w:rsidP="00203401">
    <w:pPr>
      <w:pStyle w:val="Encabezado"/>
      <w:tabs>
        <w:tab w:val="center" w:pos="4920"/>
      </w:tabs>
      <w:rPr>
        <w:lang w:val="es-PE"/>
      </w:rPr>
    </w:pPr>
    <w:r>
      <w:tab/>
    </w:r>
    <w:r w:rsidRPr="005566A0">
      <w:fldChar w:fldCharType="begin"/>
    </w:r>
    <w:r w:rsidRPr="000A0CD7">
      <w:rPr>
        <w:lang w:val="es-PE"/>
      </w:rPr>
      <w:instrText xml:space="preserve"> MACROBUTTON NoMacro Author name </w:instrText>
    </w:r>
    <w:r w:rsidRPr="005566A0">
      <w:fldChar w:fldCharType="end"/>
    </w:r>
    <w:r w:rsidRPr="000A0CD7">
      <w:rPr>
        <w:lang w:val="es-PE"/>
      </w:rPr>
      <w:t>/ DGI – Revista de Investigación Universitaria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89A533" w14:textId="77777777" w:rsidR="005727A9" w:rsidRPr="00593B73" w:rsidRDefault="00593B73" w:rsidP="00593B73">
    <w:pPr>
      <w:pStyle w:val="Encabezado"/>
    </w:pPr>
    <w:r>
      <w:drawing>
        <wp:inline distT="0" distB="0" distL="0" distR="0" wp14:anchorId="54675FB7" wp14:editId="1CCFE14D">
          <wp:extent cx="1765935" cy="514350"/>
          <wp:effectExtent l="0" t="0" r="5715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8104" cy="517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0AAA3E73"/>
    <w:multiLevelType w:val="multilevel"/>
    <w:tmpl w:val="3E244DEC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5822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E103E1C"/>
    <w:multiLevelType w:val="hybridMultilevel"/>
    <w:tmpl w:val="FA4A80EE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0BB7C31"/>
    <w:multiLevelType w:val="hybridMultilevel"/>
    <w:tmpl w:val="736C6C52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5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2B603A01"/>
    <w:multiLevelType w:val="hybridMultilevel"/>
    <w:tmpl w:val="F8322A1C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3753120"/>
    <w:multiLevelType w:val="hybridMultilevel"/>
    <w:tmpl w:val="8F5C3088"/>
    <w:lvl w:ilvl="0" w:tplc="280A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8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9" w15:restartNumberingAfterBreak="0">
    <w:nsid w:val="56205803"/>
    <w:multiLevelType w:val="multilevel"/>
    <w:tmpl w:val="E2A47066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0" w15:restartNumberingAfterBreak="0">
    <w:nsid w:val="56EB334D"/>
    <w:multiLevelType w:val="hybridMultilevel"/>
    <w:tmpl w:val="8CBA4304"/>
    <w:lvl w:ilvl="0" w:tplc="6B5402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7A7B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72120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54D1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74DF1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2E4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1AC6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6675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6E26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694094">
    <w:abstractNumId w:val="9"/>
  </w:num>
  <w:num w:numId="2" w16cid:durableId="790325312">
    <w:abstractNumId w:val="9"/>
  </w:num>
  <w:num w:numId="3" w16cid:durableId="1153837262">
    <w:abstractNumId w:val="9"/>
  </w:num>
  <w:num w:numId="4" w16cid:durableId="391462227">
    <w:abstractNumId w:val="9"/>
  </w:num>
  <w:num w:numId="5" w16cid:durableId="1080104173">
    <w:abstractNumId w:val="0"/>
  </w:num>
  <w:num w:numId="6" w16cid:durableId="2026858770">
    <w:abstractNumId w:val="5"/>
  </w:num>
  <w:num w:numId="7" w16cid:durableId="1996757038">
    <w:abstractNumId w:val="11"/>
  </w:num>
  <w:num w:numId="8" w16cid:durableId="923341378">
    <w:abstractNumId w:val="4"/>
  </w:num>
  <w:num w:numId="9" w16cid:durableId="1105880186">
    <w:abstractNumId w:val="8"/>
  </w:num>
  <w:num w:numId="10" w16cid:durableId="11929356">
    <w:abstractNumId w:val="14"/>
  </w:num>
  <w:num w:numId="11" w16cid:durableId="691876428">
    <w:abstractNumId w:val="13"/>
  </w:num>
  <w:num w:numId="12" w16cid:durableId="2104447084">
    <w:abstractNumId w:val="9"/>
  </w:num>
  <w:num w:numId="13" w16cid:durableId="629091140">
    <w:abstractNumId w:val="9"/>
  </w:num>
  <w:num w:numId="14" w16cid:durableId="1150368069">
    <w:abstractNumId w:val="9"/>
  </w:num>
  <w:num w:numId="15" w16cid:durableId="688677834">
    <w:abstractNumId w:val="9"/>
  </w:num>
  <w:num w:numId="16" w16cid:durableId="1910267562">
    <w:abstractNumId w:val="0"/>
  </w:num>
  <w:num w:numId="17" w16cid:durableId="1406681553">
    <w:abstractNumId w:val="5"/>
  </w:num>
  <w:num w:numId="18" w16cid:durableId="6712400">
    <w:abstractNumId w:val="11"/>
  </w:num>
  <w:num w:numId="19" w16cid:durableId="2070421190">
    <w:abstractNumId w:val="4"/>
  </w:num>
  <w:num w:numId="20" w16cid:durableId="1316833431">
    <w:abstractNumId w:val="8"/>
  </w:num>
  <w:num w:numId="21" w16cid:durableId="169030545">
    <w:abstractNumId w:val="0"/>
  </w:num>
  <w:num w:numId="22" w16cid:durableId="919214909">
    <w:abstractNumId w:val="9"/>
  </w:num>
  <w:num w:numId="23" w16cid:durableId="1941911839">
    <w:abstractNumId w:val="9"/>
  </w:num>
  <w:num w:numId="24" w16cid:durableId="1118336454">
    <w:abstractNumId w:val="9"/>
  </w:num>
  <w:num w:numId="25" w16cid:durableId="1955819312">
    <w:abstractNumId w:val="9"/>
  </w:num>
  <w:num w:numId="26" w16cid:durableId="1051882380">
    <w:abstractNumId w:val="12"/>
  </w:num>
  <w:num w:numId="27" w16cid:durableId="1863519213">
    <w:abstractNumId w:val="9"/>
  </w:num>
  <w:num w:numId="28" w16cid:durableId="1359430844">
    <w:abstractNumId w:val="10"/>
  </w:num>
  <w:num w:numId="29" w16cid:durableId="492721861">
    <w:abstractNumId w:val="1"/>
  </w:num>
  <w:num w:numId="30" w16cid:durableId="1651709202">
    <w:abstractNumId w:val="3"/>
  </w:num>
  <w:num w:numId="31" w16cid:durableId="1802573214">
    <w:abstractNumId w:val="2"/>
  </w:num>
  <w:num w:numId="32" w16cid:durableId="935291805">
    <w:abstractNumId w:val="7"/>
  </w:num>
  <w:num w:numId="33" w16cid:durableId="14948780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PostScriptOverText/>
  <w:embedTrueType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2FE"/>
    <w:rsid w:val="00000A64"/>
    <w:rsid w:val="00001DB1"/>
    <w:rsid w:val="00007091"/>
    <w:rsid w:val="00010606"/>
    <w:rsid w:val="00015D5D"/>
    <w:rsid w:val="00024AEF"/>
    <w:rsid w:val="00035137"/>
    <w:rsid w:val="00041041"/>
    <w:rsid w:val="00046DD6"/>
    <w:rsid w:val="0005618E"/>
    <w:rsid w:val="000573AE"/>
    <w:rsid w:val="00057BC8"/>
    <w:rsid w:val="000619E4"/>
    <w:rsid w:val="000808AF"/>
    <w:rsid w:val="00087085"/>
    <w:rsid w:val="00093E6F"/>
    <w:rsid w:val="00097DBA"/>
    <w:rsid w:val="000A0CD7"/>
    <w:rsid w:val="000A5CFF"/>
    <w:rsid w:val="000B1DAF"/>
    <w:rsid w:val="000B22C5"/>
    <w:rsid w:val="000B477F"/>
    <w:rsid w:val="000C5A8B"/>
    <w:rsid w:val="00107D45"/>
    <w:rsid w:val="00113953"/>
    <w:rsid w:val="00124C74"/>
    <w:rsid w:val="0013224B"/>
    <w:rsid w:val="001447FE"/>
    <w:rsid w:val="00163DC1"/>
    <w:rsid w:val="0016675E"/>
    <w:rsid w:val="001768B8"/>
    <w:rsid w:val="001A2B1D"/>
    <w:rsid w:val="001B2BAB"/>
    <w:rsid w:val="001B2E69"/>
    <w:rsid w:val="001D45C8"/>
    <w:rsid w:val="001E0B93"/>
    <w:rsid w:val="001F0D33"/>
    <w:rsid w:val="001F1930"/>
    <w:rsid w:val="00203401"/>
    <w:rsid w:val="002337BE"/>
    <w:rsid w:val="0024560D"/>
    <w:rsid w:val="002524AF"/>
    <w:rsid w:val="00277D25"/>
    <w:rsid w:val="00292A1B"/>
    <w:rsid w:val="002D08C3"/>
    <w:rsid w:val="002D29FF"/>
    <w:rsid w:val="002E6EAF"/>
    <w:rsid w:val="00323BA6"/>
    <w:rsid w:val="003267AF"/>
    <w:rsid w:val="00387577"/>
    <w:rsid w:val="00387758"/>
    <w:rsid w:val="00393A12"/>
    <w:rsid w:val="003A2693"/>
    <w:rsid w:val="003B2D3C"/>
    <w:rsid w:val="003C4D29"/>
    <w:rsid w:val="003C66D3"/>
    <w:rsid w:val="003D0E48"/>
    <w:rsid w:val="003F4ADF"/>
    <w:rsid w:val="004056B7"/>
    <w:rsid w:val="00416CCB"/>
    <w:rsid w:val="0043072B"/>
    <w:rsid w:val="004346DE"/>
    <w:rsid w:val="00436578"/>
    <w:rsid w:val="00455D1D"/>
    <w:rsid w:val="0047059E"/>
    <w:rsid w:val="00471766"/>
    <w:rsid w:val="00471A74"/>
    <w:rsid w:val="00493BC6"/>
    <w:rsid w:val="00496B9C"/>
    <w:rsid w:val="004A0C18"/>
    <w:rsid w:val="004A727F"/>
    <w:rsid w:val="004B67B7"/>
    <w:rsid w:val="004C265D"/>
    <w:rsid w:val="004C65C6"/>
    <w:rsid w:val="004C76C4"/>
    <w:rsid w:val="004E3525"/>
    <w:rsid w:val="004E42C1"/>
    <w:rsid w:val="004F4246"/>
    <w:rsid w:val="005037CC"/>
    <w:rsid w:val="0050733E"/>
    <w:rsid w:val="00507B81"/>
    <w:rsid w:val="005244E1"/>
    <w:rsid w:val="00527294"/>
    <w:rsid w:val="005566A0"/>
    <w:rsid w:val="005727A9"/>
    <w:rsid w:val="005729F3"/>
    <w:rsid w:val="0058319B"/>
    <w:rsid w:val="00590265"/>
    <w:rsid w:val="00593B73"/>
    <w:rsid w:val="005943A4"/>
    <w:rsid w:val="005A5970"/>
    <w:rsid w:val="005A67F7"/>
    <w:rsid w:val="005E14EB"/>
    <w:rsid w:val="005E268B"/>
    <w:rsid w:val="005E4336"/>
    <w:rsid w:val="005F0FD3"/>
    <w:rsid w:val="005F0FDD"/>
    <w:rsid w:val="006010A3"/>
    <w:rsid w:val="00603523"/>
    <w:rsid w:val="0060574E"/>
    <w:rsid w:val="0061260C"/>
    <w:rsid w:val="00614498"/>
    <w:rsid w:val="00617380"/>
    <w:rsid w:val="006303E3"/>
    <w:rsid w:val="00640818"/>
    <w:rsid w:val="006432F3"/>
    <w:rsid w:val="006549C4"/>
    <w:rsid w:val="00662F5C"/>
    <w:rsid w:val="00671551"/>
    <w:rsid w:val="00694DF8"/>
    <w:rsid w:val="006A42D2"/>
    <w:rsid w:val="006A5177"/>
    <w:rsid w:val="006A6489"/>
    <w:rsid w:val="006A6B50"/>
    <w:rsid w:val="006B14CF"/>
    <w:rsid w:val="006B58E1"/>
    <w:rsid w:val="006C3129"/>
    <w:rsid w:val="006C314D"/>
    <w:rsid w:val="006C3693"/>
    <w:rsid w:val="006C798A"/>
    <w:rsid w:val="006E381D"/>
    <w:rsid w:val="006E65CA"/>
    <w:rsid w:val="006F2A4F"/>
    <w:rsid w:val="007013F0"/>
    <w:rsid w:val="00704543"/>
    <w:rsid w:val="00714795"/>
    <w:rsid w:val="00714DED"/>
    <w:rsid w:val="00717860"/>
    <w:rsid w:val="00720242"/>
    <w:rsid w:val="00722604"/>
    <w:rsid w:val="00734D7B"/>
    <w:rsid w:val="00735161"/>
    <w:rsid w:val="0074303D"/>
    <w:rsid w:val="007504B5"/>
    <w:rsid w:val="00751CED"/>
    <w:rsid w:val="00761281"/>
    <w:rsid w:val="007614D5"/>
    <w:rsid w:val="00761EA7"/>
    <w:rsid w:val="00763567"/>
    <w:rsid w:val="007643FF"/>
    <w:rsid w:val="007839B7"/>
    <w:rsid w:val="00794624"/>
    <w:rsid w:val="007A3BD1"/>
    <w:rsid w:val="007A5B06"/>
    <w:rsid w:val="007D186B"/>
    <w:rsid w:val="007D5B6C"/>
    <w:rsid w:val="007D6F5E"/>
    <w:rsid w:val="007D7922"/>
    <w:rsid w:val="007F1F5C"/>
    <w:rsid w:val="007F299B"/>
    <w:rsid w:val="007F4AC0"/>
    <w:rsid w:val="0080558A"/>
    <w:rsid w:val="00807CF2"/>
    <w:rsid w:val="00826ED6"/>
    <w:rsid w:val="00832161"/>
    <w:rsid w:val="0085269C"/>
    <w:rsid w:val="0085784A"/>
    <w:rsid w:val="008604E1"/>
    <w:rsid w:val="00860848"/>
    <w:rsid w:val="00861BF6"/>
    <w:rsid w:val="008625C1"/>
    <w:rsid w:val="008651EA"/>
    <w:rsid w:val="00867926"/>
    <w:rsid w:val="0088021E"/>
    <w:rsid w:val="008A4A92"/>
    <w:rsid w:val="008A660A"/>
    <w:rsid w:val="008B7EFD"/>
    <w:rsid w:val="008C10F1"/>
    <w:rsid w:val="008C2162"/>
    <w:rsid w:val="008D05EC"/>
    <w:rsid w:val="008F009D"/>
    <w:rsid w:val="00906B24"/>
    <w:rsid w:val="0091785C"/>
    <w:rsid w:val="0092509A"/>
    <w:rsid w:val="00947EB8"/>
    <w:rsid w:val="00960572"/>
    <w:rsid w:val="00962CCB"/>
    <w:rsid w:val="009657EB"/>
    <w:rsid w:val="00970B54"/>
    <w:rsid w:val="00971E69"/>
    <w:rsid w:val="00977C58"/>
    <w:rsid w:val="009820DF"/>
    <w:rsid w:val="00983293"/>
    <w:rsid w:val="00993EC4"/>
    <w:rsid w:val="009967CF"/>
    <w:rsid w:val="009A6704"/>
    <w:rsid w:val="009B30AC"/>
    <w:rsid w:val="009C2083"/>
    <w:rsid w:val="009C2BBA"/>
    <w:rsid w:val="009D3D53"/>
    <w:rsid w:val="009E1829"/>
    <w:rsid w:val="009E19A5"/>
    <w:rsid w:val="009F01B8"/>
    <w:rsid w:val="00A04EA7"/>
    <w:rsid w:val="00A075FC"/>
    <w:rsid w:val="00A14013"/>
    <w:rsid w:val="00A1654B"/>
    <w:rsid w:val="00A347D1"/>
    <w:rsid w:val="00A43DB7"/>
    <w:rsid w:val="00A451D0"/>
    <w:rsid w:val="00A642A8"/>
    <w:rsid w:val="00A65B72"/>
    <w:rsid w:val="00A74C2D"/>
    <w:rsid w:val="00A74EA8"/>
    <w:rsid w:val="00A90446"/>
    <w:rsid w:val="00A93C27"/>
    <w:rsid w:val="00A97790"/>
    <w:rsid w:val="00AB5B87"/>
    <w:rsid w:val="00AD2582"/>
    <w:rsid w:val="00AD65EC"/>
    <w:rsid w:val="00AE604F"/>
    <w:rsid w:val="00AF657B"/>
    <w:rsid w:val="00AF7201"/>
    <w:rsid w:val="00B0321D"/>
    <w:rsid w:val="00B2007D"/>
    <w:rsid w:val="00B27B8D"/>
    <w:rsid w:val="00B360EC"/>
    <w:rsid w:val="00B40E22"/>
    <w:rsid w:val="00B4189F"/>
    <w:rsid w:val="00B574F0"/>
    <w:rsid w:val="00B71BF0"/>
    <w:rsid w:val="00B71C13"/>
    <w:rsid w:val="00B7491F"/>
    <w:rsid w:val="00B76D24"/>
    <w:rsid w:val="00B9014A"/>
    <w:rsid w:val="00B97D7A"/>
    <w:rsid w:val="00BC29B9"/>
    <w:rsid w:val="00BC6F3D"/>
    <w:rsid w:val="00BE166E"/>
    <w:rsid w:val="00BE6838"/>
    <w:rsid w:val="00C11696"/>
    <w:rsid w:val="00C16681"/>
    <w:rsid w:val="00C23826"/>
    <w:rsid w:val="00C25A3D"/>
    <w:rsid w:val="00C449CB"/>
    <w:rsid w:val="00C554BA"/>
    <w:rsid w:val="00C5571E"/>
    <w:rsid w:val="00C6090C"/>
    <w:rsid w:val="00C61A8D"/>
    <w:rsid w:val="00C63E0F"/>
    <w:rsid w:val="00C704C8"/>
    <w:rsid w:val="00C74A54"/>
    <w:rsid w:val="00C82D77"/>
    <w:rsid w:val="00C851C9"/>
    <w:rsid w:val="00C86957"/>
    <w:rsid w:val="00C911E1"/>
    <w:rsid w:val="00C9599C"/>
    <w:rsid w:val="00CA4E5C"/>
    <w:rsid w:val="00CB1F5A"/>
    <w:rsid w:val="00CB58C7"/>
    <w:rsid w:val="00CB7E17"/>
    <w:rsid w:val="00CC46C4"/>
    <w:rsid w:val="00CC76B1"/>
    <w:rsid w:val="00CD3C3C"/>
    <w:rsid w:val="00CE0F25"/>
    <w:rsid w:val="00CF1E47"/>
    <w:rsid w:val="00CF53ED"/>
    <w:rsid w:val="00D05A9B"/>
    <w:rsid w:val="00D15BA2"/>
    <w:rsid w:val="00D32CFE"/>
    <w:rsid w:val="00D33D0F"/>
    <w:rsid w:val="00D353D4"/>
    <w:rsid w:val="00D41985"/>
    <w:rsid w:val="00D619A5"/>
    <w:rsid w:val="00D76F62"/>
    <w:rsid w:val="00DB7EE2"/>
    <w:rsid w:val="00DD3235"/>
    <w:rsid w:val="00DE0F24"/>
    <w:rsid w:val="00DE3EB1"/>
    <w:rsid w:val="00DF4987"/>
    <w:rsid w:val="00E03BA7"/>
    <w:rsid w:val="00E03D54"/>
    <w:rsid w:val="00E052FE"/>
    <w:rsid w:val="00E066B7"/>
    <w:rsid w:val="00E12477"/>
    <w:rsid w:val="00E15D06"/>
    <w:rsid w:val="00E15E9E"/>
    <w:rsid w:val="00E17135"/>
    <w:rsid w:val="00E27166"/>
    <w:rsid w:val="00E32FB3"/>
    <w:rsid w:val="00E33BA6"/>
    <w:rsid w:val="00E470E7"/>
    <w:rsid w:val="00E47DFF"/>
    <w:rsid w:val="00E53C04"/>
    <w:rsid w:val="00E64848"/>
    <w:rsid w:val="00E6543B"/>
    <w:rsid w:val="00E851FF"/>
    <w:rsid w:val="00E91A5B"/>
    <w:rsid w:val="00E9243F"/>
    <w:rsid w:val="00EA7E3D"/>
    <w:rsid w:val="00EB45C3"/>
    <w:rsid w:val="00EB71EA"/>
    <w:rsid w:val="00EC2294"/>
    <w:rsid w:val="00EC5E08"/>
    <w:rsid w:val="00ED0ED1"/>
    <w:rsid w:val="00ED5AAE"/>
    <w:rsid w:val="00EE3ECA"/>
    <w:rsid w:val="00EE4869"/>
    <w:rsid w:val="00EE702F"/>
    <w:rsid w:val="00EF3E84"/>
    <w:rsid w:val="00EF52A5"/>
    <w:rsid w:val="00F04EF6"/>
    <w:rsid w:val="00F2725C"/>
    <w:rsid w:val="00F2741E"/>
    <w:rsid w:val="00F41715"/>
    <w:rsid w:val="00F51A3C"/>
    <w:rsid w:val="00F62B45"/>
    <w:rsid w:val="00F63E41"/>
    <w:rsid w:val="00F705D1"/>
    <w:rsid w:val="00F777C9"/>
    <w:rsid w:val="00F87C5A"/>
    <w:rsid w:val="00FA273A"/>
    <w:rsid w:val="00FB1A68"/>
    <w:rsid w:val="00FB7039"/>
    <w:rsid w:val="00FE69E8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39C5FA54"/>
  <w15:docId w15:val="{57F20040-F62E-4D82-B676-76E581F72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CCB"/>
    <w:rPr>
      <w:lang w:val="en-GB" w:eastAsia="en-US"/>
    </w:rPr>
  </w:style>
  <w:style w:type="paragraph" w:styleId="Ttulo1">
    <w:name w:val="heading 1"/>
    <w:basedOn w:val="Normal"/>
    <w:next w:val="BodyText"/>
    <w:link w:val="Ttulo1Car"/>
    <w:uiPriority w:val="9"/>
    <w:qFormat/>
    <w:rsid w:val="00C5571E"/>
    <w:pPr>
      <w:keepNext/>
      <w:keepLines/>
      <w:numPr>
        <w:numId w:val="29"/>
      </w:numPr>
      <w:spacing w:before="720" w:after="240" w:line="480" w:lineRule="auto"/>
      <w:ind w:left="431" w:hanging="431"/>
      <w:jc w:val="both"/>
      <w:outlineLvl w:val="0"/>
    </w:pPr>
    <w:rPr>
      <w:rFonts w:eastAsiaTheme="majorEastAsia" w:cstheme="majorBidi"/>
      <w:b/>
      <w:bCs/>
      <w:sz w:val="24"/>
      <w:szCs w:val="28"/>
      <w:lang w:val="es-PE"/>
    </w:rPr>
  </w:style>
  <w:style w:type="paragraph" w:styleId="Ttulo2">
    <w:name w:val="heading 2"/>
    <w:basedOn w:val="Normal"/>
    <w:next w:val="BodyText"/>
    <w:link w:val="Ttulo2Car"/>
    <w:uiPriority w:val="9"/>
    <w:unhideWhenUsed/>
    <w:qFormat/>
    <w:rsid w:val="00C5571E"/>
    <w:pPr>
      <w:keepNext/>
      <w:keepLines/>
      <w:numPr>
        <w:ilvl w:val="1"/>
        <w:numId w:val="29"/>
      </w:numPr>
      <w:spacing w:before="200" w:line="480" w:lineRule="auto"/>
      <w:ind w:left="576"/>
      <w:outlineLvl w:val="1"/>
    </w:pPr>
    <w:rPr>
      <w:rFonts w:eastAsiaTheme="majorEastAsia" w:cstheme="majorBidi"/>
      <w:b/>
      <w:bCs/>
      <w:i/>
      <w:sz w:val="24"/>
      <w:szCs w:val="26"/>
      <w:lang w:val="es-P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5571E"/>
    <w:pPr>
      <w:keepNext/>
      <w:keepLines/>
      <w:numPr>
        <w:ilvl w:val="2"/>
        <w:numId w:val="29"/>
      </w:numPr>
      <w:spacing w:before="240" w:after="240" w:line="480" w:lineRule="auto"/>
      <w:outlineLvl w:val="2"/>
    </w:pPr>
    <w:rPr>
      <w:rFonts w:eastAsiaTheme="majorEastAsia" w:cstheme="majorBidi"/>
      <w:bCs/>
      <w:i/>
      <w:sz w:val="24"/>
      <w:szCs w:val="22"/>
      <w:lang w:val="es-PE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5571E"/>
    <w:pPr>
      <w:keepNext/>
      <w:keepLines/>
      <w:numPr>
        <w:ilvl w:val="3"/>
        <w:numId w:val="29"/>
      </w:numPr>
      <w:spacing w:before="200" w:line="48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es-P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5571E"/>
    <w:pPr>
      <w:keepNext/>
      <w:keepLines/>
      <w:numPr>
        <w:ilvl w:val="4"/>
        <w:numId w:val="29"/>
      </w:numPr>
      <w:spacing w:before="200" w:line="48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s-P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5571E"/>
    <w:pPr>
      <w:keepNext/>
      <w:keepLines/>
      <w:numPr>
        <w:ilvl w:val="5"/>
        <w:numId w:val="29"/>
      </w:numPr>
      <w:spacing w:before="200" w:line="48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val="es-PE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5571E"/>
    <w:pPr>
      <w:keepNext/>
      <w:keepLines/>
      <w:numPr>
        <w:ilvl w:val="6"/>
        <w:numId w:val="29"/>
      </w:numPr>
      <w:spacing w:before="200" w:line="48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val="es-PE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5571E"/>
    <w:pPr>
      <w:keepNext/>
      <w:keepLines/>
      <w:numPr>
        <w:ilvl w:val="7"/>
        <w:numId w:val="29"/>
      </w:numPr>
      <w:spacing w:before="200" w:line="48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lang w:val="es-PE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5571E"/>
    <w:pPr>
      <w:keepNext/>
      <w:keepLines/>
      <w:numPr>
        <w:ilvl w:val="8"/>
        <w:numId w:val="29"/>
      </w:numPr>
      <w:spacing w:before="200" w:line="48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rsid w:val="00BC6F3D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link w:val="Els-1storder-headChar"/>
    <w:rsid w:val="003D0E48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rsid w:val="00BC6F3D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rsid w:val="00BC6F3D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rsid w:val="00BC6F3D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BC6F3D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BC6F3D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rsid w:val="00BC6F3D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rsid w:val="00BC6F3D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B2007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BC6F3D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rsid w:val="00BC6F3D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rsid w:val="00B2007D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rsid w:val="00960572"/>
    <w:pPr>
      <w:keepNext/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rsid w:val="00BC6F3D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rsid w:val="00BC6F3D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rsid w:val="00BC6F3D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rsid w:val="00BC6F3D"/>
    <w:pPr>
      <w:jc w:val="right"/>
    </w:pPr>
  </w:style>
  <w:style w:type="paragraph" w:customStyle="1" w:styleId="Els-collaboration-affiliation">
    <w:name w:val="Els-collaboration-affiliation"/>
    <w:basedOn w:val="Els-collaboration"/>
    <w:rsid w:val="00BC6F3D"/>
  </w:style>
  <w:style w:type="paragraph" w:customStyle="1" w:styleId="Els-presented-by">
    <w:name w:val="Els-presented-by"/>
    <w:rsid w:val="00BC6F3D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sid w:val="00BC6F3D"/>
    <w:rPr>
      <w:b w:val="0"/>
    </w:rPr>
  </w:style>
  <w:style w:type="paragraph" w:customStyle="1" w:styleId="Els-equation">
    <w:name w:val="Els-equation"/>
    <w:next w:val="Els-body-text"/>
    <w:rsid w:val="00BC6F3D"/>
    <w:pPr>
      <w:tabs>
        <w:tab w:val="right" w:pos="4320"/>
        <w:tab w:val="right" w:pos="9120"/>
      </w:tabs>
      <w:spacing w:before="120" w:after="120" w:line="220" w:lineRule="exact"/>
      <w:ind w:left="480"/>
    </w:pPr>
    <w:rPr>
      <w:i/>
      <w:noProof/>
      <w:lang w:val="en-US" w:eastAsia="en-US"/>
    </w:rPr>
  </w:style>
  <w:style w:type="paragraph" w:customStyle="1" w:styleId="Els-footnote">
    <w:name w:val="Els-footnote"/>
    <w:rsid w:val="00BC6F3D"/>
    <w:pPr>
      <w:keepLines/>
      <w:widowControl w:val="0"/>
      <w:spacing w:line="200" w:lineRule="exact"/>
      <w:ind w:firstLine="24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rsid w:val="00BC6F3D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rsid w:val="00BC6F3D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rsid w:val="00BC6F3D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rsid w:val="00BC6F3D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BC6F3D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rsid w:val="00BC6F3D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rsid w:val="001F1930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BC6F3D"/>
    <w:pPr>
      <w:keepNext/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rsid w:val="00B2007D"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Refdenotaalfinal">
    <w:name w:val="endnote reference"/>
    <w:basedOn w:val="Fuentedeprrafopredeter"/>
    <w:semiHidden/>
    <w:rsid w:val="00BC6F3D"/>
    <w:rPr>
      <w:vertAlign w:val="superscript"/>
    </w:rPr>
  </w:style>
  <w:style w:type="paragraph" w:styleId="Encabezado">
    <w:name w:val="header"/>
    <w:rsid w:val="009E1829"/>
    <w:pPr>
      <w:tabs>
        <w:tab w:val="center" w:pos="4706"/>
        <w:tab w:val="right" w:pos="9356"/>
      </w:tabs>
      <w:spacing w:after="240" w:line="200" w:lineRule="atLeast"/>
    </w:pPr>
    <w:rPr>
      <w:i/>
      <w:noProof/>
      <w:sz w:val="16"/>
      <w:lang w:val="en-US" w:eastAsia="en-US"/>
    </w:rPr>
  </w:style>
  <w:style w:type="paragraph" w:styleId="Piedepgina">
    <w:name w:val="footer"/>
    <w:basedOn w:val="Encabezado"/>
    <w:rsid w:val="00BC6F3D"/>
    <w:pPr>
      <w:tabs>
        <w:tab w:val="right" w:pos="10080"/>
      </w:tabs>
    </w:pPr>
    <w:rPr>
      <w:i w:val="0"/>
    </w:rPr>
  </w:style>
  <w:style w:type="character" w:styleId="Refdenotaalpie">
    <w:name w:val="footnote reference"/>
    <w:semiHidden/>
    <w:rsid w:val="00BC6F3D"/>
    <w:rPr>
      <w:vertAlign w:val="superscript"/>
    </w:rPr>
  </w:style>
  <w:style w:type="paragraph" w:styleId="Textonotapie">
    <w:name w:val="footnote text"/>
    <w:basedOn w:val="Normal"/>
    <w:semiHidden/>
    <w:rsid w:val="00BC6F3D"/>
    <w:rPr>
      <w:rFonts w:ascii="Univers" w:hAnsi="Univers"/>
    </w:rPr>
  </w:style>
  <w:style w:type="character" w:styleId="Hipervnculo">
    <w:name w:val="Hyperlink"/>
    <w:basedOn w:val="Fuentedeprrafopredeter"/>
    <w:rsid w:val="00C6090C"/>
    <w:rPr>
      <w:color w:val="auto"/>
      <w:sz w:val="16"/>
      <w:u w:val="none"/>
    </w:rPr>
  </w:style>
  <w:style w:type="character" w:customStyle="1" w:styleId="MTEquationSection">
    <w:name w:val="MTEquationSection"/>
    <w:basedOn w:val="Fuentedeprrafopredeter"/>
    <w:rsid w:val="00BC6F3D"/>
    <w:rPr>
      <w:vanish/>
      <w:color w:val="FF0000"/>
    </w:rPr>
  </w:style>
  <w:style w:type="character" w:styleId="Nmerodepgina">
    <w:name w:val="page number"/>
    <w:basedOn w:val="Fuentedeprrafopredeter"/>
    <w:rsid w:val="00BC6F3D"/>
    <w:rPr>
      <w:sz w:val="16"/>
    </w:rPr>
  </w:style>
  <w:style w:type="paragraph" w:styleId="Textosinformato">
    <w:name w:val="Plain Text"/>
    <w:basedOn w:val="Normal"/>
    <w:rsid w:val="00BC6F3D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BC6F3D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BC6F3D"/>
    <w:pPr>
      <w:spacing w:after="220"/>
    </w:pPr>
  </w:style>
  <w:style w:type="paragraph" w:customStyle="1" w:styleId="DocHead">
    <w:name w:val="DocHead"/>
    <w:rsid w:val="00A93C27"/>
    <w:pPr>
      <w:spacing w:after="240"/>
      <w:jc w:val="center"/>
    </w:pPr>
    <w:rPr>
      <w:sz w:val="24"/>
      <w:lang w:val="en-US" w:eastAsia="en-US"/>
    </w:rPr>
  </w:style>
  <w:style w:type="character" w:styleId="Hipervnculovisitado">
    <w:name w:val="FollowedHyperlink"/>
    <w:basedOn w:val="Fuentedeprrafopredeter"/>
    <w:rsid w:val="009C2BBA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00709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07091"/>
    <w:rPr>
      <w:rFonts w:ascii="Tahoma" w:hAnsi="Tahoma" w:cs="Tahoma"/>
      <w:sz w:val="16"/>
      <w:szCs w:val="16"/>
      <w:lang w:val="en-GB" w:eastAsia="en-US"/>
    </w:rPr>
  </w:style>
  <w:style w:type="character" w:customStyle="1" w:styleId="Els-1storder-headChar">
    <w:name w:val="Els-1storder-head Char"/>
    <w:basedOn w:val="Fuentedeprrafopredeter"/>
    <w:link w:val="Els-1storder-head"/>
    <w:rsid w:val="00E052FE"/>
    <w:rPr>
      <w:b/>
      <w:lang w:val="en-US" w:eastAsia="en-US" w:bidi="ar-SA"/>
    </w:rPr>
  </w:style>
  <w:style w:type="character" w:customStyle="1" w:styleId="hps">
    <w:name w:val="hps"/>
    <w:basedOn w:val="Fuentedeprrafopredeter"/>
    <w:rsid w:val="00A74C2D"/>
  </w:style>
  <w:style w:type="character" w:customStyle="1" w:styleId="apple-converted-space">
    <w:name w:val="apple-converted-space"/>
    <w:basedOn w:val="Fuentedeprrafopredeter"/>
    <w:rsid w:val="00A74C2D"/>
  </w:style>
  <w:style w:type="paragraph" w:styleId="Textoindependiente">
    <w:name w:val="Body Text"/>
    <w:basedOn w:val="Normal"/>
    <w:link w:val="TextoindependienteCar"/>
    <w:semiHidden/>
    <w:rsid w:val="008C10F1"/>
    <w:rPr>
      <w:rFonts w:ascii="Arial" w:hAnsi="Arial"/>
      <w:sz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C10F1"/>
    <w:rPr>
      <w:rFonts w:ascii="Arial" w:hAnsi="Arial"/>
      <w:sz w:val="24"/>
      <w:lang w:val="es-MX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5571E"/>
    <w:rPr>
      <w:rFonts w:eastAsiaTheme="majorEastAsia" w:cstheme="majorBidi"/>
      <w:b/>
      <w:bCs/>
      <w:sz w:val="24"/>
      <w:szCs w:val="28"/>
      <w:lang w:val="es-PE" w:eastAsia="en-US"/>
    </w:rPr>
  </w:style>
  <w:style w:type="character" w:customStyle="1" w:styleId="Ttulo2Car">
    <w:name w:val="Título 2 Car"/>
    <w:basedOn w:val="Fuentedeprrafopredeter"/>
    <w:link w:val="Ttulo2"/>
    <w:uiPriority w:val="9"/>
    <w:rsid w:val="00C5571E"/>
    <w:rPr>
      <w:rFonts w:eastAsiaTheme="majorEastAsia" w:cstheme="majorBidi"/>
      <w:b/>
      <w:bCs/>
      <w:i/>
      <w:sz w:val="24"/>
      <w:szCs w:val="26"/>
      <w:lang w:val="es-PE" w:eastAsia="en-US"/>
    </w:rPr>
  </w:style>
  <w:style w:type="character" w:customStyle="1" w:styleId="Ttulo3Car">
    <w:name w:val="Título 3 Car"/>
    <w:basedOn w:val="Fuentedeprrafopredeter"/>
    <w:link w:val="Ttulo3"/>
    <w:uiPriority w:val="9"/>
    <w:rsid w:val="00C5571E"/>
    <w:rPr>
      <w:rFonts w:eastAsiaTheme="majorEastAsia" w:cstheme="majorBidi"/>
      <w:bCs/>
      <w:i/>
      <w:sz w:val="24"/>
      <w:szCs w:val="22"/>
      <w:lang w:val="es-PE" w:eastAsia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5571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2"/>
      <w:lang w:val="es-PE"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5571E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val="es-PE"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5571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val="es-PE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5571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2"/>
      <w:lang w:val="es-PE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5571E"/>
    <w:rPr>
      <w:rFonts w:asciiTheme="majorHAnsi" w:eastAsiaTheme="majorEastAsia" w:hAnsiTheme="majorHAnsi" w:cstheme="majorBidi"/>
      <w:color w:val="404040" w:themeColor="text1" w:themeTint="BF"/>
      <w:lang w:val="es-PE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5571E"/>
    <w:rPr>
      <w:rFonts w:asciiTheme="majorHAnsi" w:eastAsiaTheme="majorEastAsia" w:hAnsiTheme="majorHAnsi" w:cstheme="majorBidi"/>
      <w:i/>
      <w:iCs/>
      <w:color w:val="404040" w:themeColor="text1" w:themeTint="BF"/>
      <w:lang w:val="es-PE" w:eastAsia="en-US"/>
    </w:rPr>
  </w:style>
  <w:style w:type="paragraph" w:customStyle="1" w:styleId="BodyText">
    <w:name w:val="Body_Text"/>
    <w:basedOn w:val="Normal"/>
    <w:qFormat/>
    <w:rsid w:val="00EF52A5"/>
    <w:pPr>
      <w:spacing w:before="120" w:after="120"/>
      <w:ind w:firstLine="284"/>
    </w:pPr>
    <w:rPr>
      <w:rFonts w:eastAsiaTheme="minorHAnsi" w:cstheme="minorBidi"/>
      <w:sz w:val="24"/>
      <w:szCs w:val="22"/>
      <w:lang w:val="en-US"/>
    </w:rPr>
  </w:style>
  <w:style w:type="paragraph" w:styleId="Prrafodelista">
    <w:name w:val="List Paragraph"/>
    <w:basedOn w:val="Normal"/>
    <w:uiPriority w:val="34"/>
    <w:qFormat/>
    <w:rsid w:val="00AD258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nfasis">
    <w:name w:val="Emphasis"/>
    <w:basedOn w:val="Fuentedeprrafopredeter"/>
    <w:uiPriority w:val="20"/>
    <w:qFormat/>
    <w:rsid w:val="00AD2582"/>
    <w:rPr>
      <w:i/>
      <w:iCs/>
    </w:rPr>
  </w:style>
  <w:style w:type="paragraph" w:styleId="Bibliografa">
    <w:name w:val="Bibliography"/>
    <w:basedOn w:val="Normal"/>
    <w:next w:val="Normal"/>
    <w:uiPriority w:val="37"/>
    <w:unhideWhenUsed/>
    <w:rsid w:val="00F62B45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s-PE"/>
    </w:rPr>
  </w:style>
  <w:style w:type="table" w:styleId="Tablaconcuadrcula">
    <w:name w:val="Table Grid"/>
    <w:basedOn w:val="Tablanormal"/>
    <w:rsid w:val="006035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971E6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3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utor2@institute.xxx" TargetMode="External"/><Relationship Id="rId2" Type="http://schemas.openxmlformats.org/officeDocument/2006/relationships/hyperlink" Target="mailto:autor1@institute.xxx" TargetMode="External"/><Relationship Id="rId1" Type="http://schemas.openxmlformats.org/officeDocument/2006/relationships/image" Target="media/image1.emf"/><Relationship Id="rId4" Type="http://schemas.openxmlformats.org/officeDocument/2006/relationships/hyperlink" Target="mailto:autor3@institute.xx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zer\AppData\Local\Temp\Procedia_S+BS_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0">
  <b:Source>
    <b:Tag>Org17</b:Tag>
    <b:SourceType>DocumentFromInternetSite</b:SourceType>
    <b:Guid>{00A66076-1575-441F-9CC7-DE6DC941E5BB}</b:Guid>
    <b:Year>2017</b:Year>
    <b:URL>https://www3.paho.org/hq/index.php?option=com_content&amp;view=article&amp;id=11973:workplace-stress-takes-a-toll-on-individuals-employers-and-societies&amp;Itemid=0&amp;lang=es#gsc.tab=0</b:URL>
    <b:RefOrder>1</b:RefOrder>
  </b:Source>
  <b:Source>
    <b:Tag>11ht2</b:Tag>
    <b:SourceType>JournalArticle</b:SourceType>
    <b:Guid>{CBBF81DC-6B51-45D5-B562-3F75482298FB}</b:Guid>
    <b:Year>2011</b:Year>
    <b:Pages>https://www.redalyc.org/articulo.oa?id=21419366011</b:Pages>
    <b:RefOrder>2</b:RefOrder>
  </b:Source>
  <b:Source>
    <b:Tag>20</b:Tag>
    <b:SourceType>JournalArticle</b:SourceType>
    <b:Guid>{09143D97-E688-4C81-B005-BEF7C4C95390}</b:Guid>
    <b:Year>2020</b:Year>
    <b:RefOrder>3</b:RefOrder>
  </b:Source>
  <b:Source>
    <b:Tag>17</b:Tag>
    <b:SourceType>JournalArticle</b:SourceType>
    <b:Guid>{83E65107-E043-4FA4-9D57-B605648B9570}</b:Guid>
    <b:Year>2017</b:Year>
    <b:Pages>http://www.scielo.org.pe/scielo.php?script=sci_arttext&amp;pid=S1726-46342017000400005</b:Pages>
    <b:RefOrder>4</b:RefOrder>
  </b:Source>
  <b:Source>
    <b:Tag>11ht</b:Tag>
    <b:SourceType>JournalArticle</b:SourceType>
    <b:Guid>{ABA81E61-AC89-49C4-BBA8-97388EFE6D29}</b:Guid>
    <b:Year>2011</b:Year>
    <b:Pages>https://revistas.ute.edu.ec/index.php/economia-y-negocios/article/view/245/247</b:Pages>
    <b:RefOrder>5</b:RefOrder>
  </b:Source>
  <b:Source>
    <b:Tag>Pro14</b:Tag>
    <b:SourceType>JournalArticle</b:SourceType>
    <b:Guid>{795EC393-C9A2-49E2-AB19-B26B8305FF3C}</b:Guid>
    <b:Year>2014</b:Year>
    <b:RefOrder>6</b:RefOrder>
  </b:Source>
  <b:Source>
    <b:Tag>17fi</b:Tag>
    <b:SourceType>JournalArticle</b:SourceType>
    <b:Guid>{FE49FF08-12F1-4EE8-A098-4E9392EC101F}</b:Guid>
    <b:Year>2017</b:Year>
    <b:Pages>file:///C:/Users/Admin/Downloads/INFLUENCIADELASPAUSASACTIVAS1%20(4).pdf</b:Pages>
    <b:RefOrder>7</b:RefOrder>
  </b:Source>
  <b:Source>
    <b:Tag>Rob</b:Tag>
    <b:SourceType>JournalArticle</b:SourceType>
    <b:Guid>{4C376A76-1F40-4962-AB13-5137ED74EB76}</b:Guid>
    <b:Year>2017</b:Year>
    <b:RefOrder>8</b:RefOrder>
  </b:Source>
  <b:Source>
    <b:Tag>Che19</b:Tag>
    <b:SourceType>JournalArticle</b:SourceType>
    <b:Guid>{04C8A7C3-F5F3-4D92-A51D-05E78855EB4A}</b:Guid>
    <b:Year>2019</b:Year>
    <b:RefOrder>9</b:RefOrder>
  </b:Source>
  <b:Source>
    <b:Tag>14ht</b:Tag>
    <b:SourceType>JournalArticle</b:SourceType>
    <b:Guid>{665BAD9B-A0B5-4813-93AE-23CF4CDA23B5}</b:Guid>
    <b:Year>2014</b:Year>
    <b:Pages>https://repository.unilibre.edu.co/bitstream/handle/10901/8542/PROPUESTA%20METODOL%C3%93GICA%20PARA%20PROMOVER%20LAS%20PAUSAS%20ACTIVAS%20Y%20MEJORAR%20LA%20JORNADA%20LABORAL%20DE%20LOS%20EMPLE.pdf?sequence=1</b:Pages>
    <b:RefOrder>10</b:RefOrder>
  </b:Source>
  <b:Source>
    <b:Tag>EFE18</b:Tag>
    <b:SourceType>Report</b:SourceType>
    <b:Guid>{FBA0AFEC-C6B3-4D31-8F3F-DA6CA586C574}</b:Guid>
    <b:Year>2018</b:Year>
    <b:RefOrder>11</b:RefOrder>
  </b:Source>
  <b:Source>
    <b:Tag>KAT22</b:Tag>
    <b:SourceType>JournalArticle</b:SourceType>
    <b:Guid>{86CE5227-1583-41D9-A763-39F39D97D749}</b:Guid>
    <b:Year>2022</b:Year>
    <b:RefOrder>12</b:RefOrder>
  </b:Source>
  <b:Source>
    <b:Tag>11ht1</b:Tag>
    <b:SourceType>JournalArticle</b:SourceType>
    <b:Guid>{67EADC7B-894F-45EA-AA21-A789A2736CDB}</b:Guid>
    <b:Year>2011</b:Year>
    <b:Pages>https://www.redalyc.org/articulo.oa?id=153122414011</b:Pages>
    <b:RefOrder>13</b:RefOrder>
  </b:Source>
  <b:Source>
    <b:Tag>LAA182</b:Tag>
    <b:SourceType>JournalArticle</b:SourceType>
    <b:Guid>{C9A63F10-7D26-4556-BF7F-CCC11FB6CD6B}</b:Guid>
    <b:Year>2018</b:Year>
    <b:RefOrder>14</b:RefOrder>
  </b:Source>
  <b:Source>
    <b:Tag>Mar15</b:Tag>
    <b:SourceType>JournalArticle</b:SourceType>
    <b:Guid>{910ACE21-4D8C-4B76-8246-B8D2EB28AF47}</b:Guid>
    <b:Year>2015</b:Year>
    <b:RefOrder>15</b:RefOrder>
  </b:Source>
  <b:Source>
    <b:Tag>Rev20</b:Tag>
    <b:SourceType>JournalArticle</b:SourceType>
    <b:Guid>{982AEB2C-D0F8-4392-9597-4DC2500BB369}</b:Guid>
    <b:Author>
      <b:Author>
        <b:NameList>
          <b:Person>
            <b:Last>Salud</b:Last>
            <b:First>Revista</b:First>
            <b:Middle>Española de</b:Middle>
          </b:Person>
        </b:NameList>
      </b:Author>
    </b:Author>
    <b:Year>2020</b:Year>
    <b:RefOrder>16</b:RefOrder>
  </b:Source>
  <b:Source>
    <b:Tag>Peñ17</b:Tag>
    <b:SourceType>JournalArticle</b:SourceType>
    <b:Guid>{9B149095-8E1C-4BDB-86CB-8B762E4EAC99}</b:Guid>
    <b:Year>2017</b:Year>
    <b:RefOrder>17</b:RefOrder>
  </b:Source>
  <b:Source>
    <b:Tag>Jes18</b:Tag>
    <b:SourceType>JournalArticle</b:SourceType>
    <b:Guid>{71065041-9ECC-44F3-BA85-ADE93C3E52D2}</b:Guid>
    <b:Year>2018</b:Year>
    <b:RefOrder>18</b:RefOrder>
  </b:Source>
  <b:Source>
    <b:Tag>Reg22</b:Tag>
    <b:SourceType>DocumentFromInternetSite</b:SourceType>
    <b:Guid>{D2ACD8F6-8F4E-4AC6-B4F2-748519E32056}</b:Guid>
    <b:Year>2022</b:Year>
    <b:URL>https://wb2server.congreso.gob.pe/spley-portal-service/archivo/Mjc3MjE=/pdf/PL_2135</b:URL>
    <b:RefOrder>19</b:RefOrder>
  </b:Source>
  <b:Source>
    <b:Tag>Wor20</b:Tag>
    <b:SourceType>JournalArticle</b:SourceType>
    <b:Guid>{2297AECC-8298-4078-9115-F8F3FEE28050}</b:Guid>
    <b:Year>2020</b:Year>
    <b:RefOrder>20</b:RefOrder>
  </b:Source>
  <b:Source>
    <b:Tag>16</b:Tag>
    <b:SourceType>JournalArticle</b:SourceType>
    <b:Guid>{BE24D0B6-1059-43A4-9544-C64D1092E1BB}</b:Guid>
    <b:Year>2016</b:Year>
    <b:RefOrder>21</b:RefOrder>
  </b:Source>
  <b:Source>
    <b:Tag>22ht</b:Tag>
    <b:SourceType>JournalArticle</b:SourceType>
    <b:Guid>{2851704C-6A24-4D9E-9D7B-FDC70CA966A9}</b:Guid>
    <b:Year>2022</b:Year>
    <b:Pages>https://repositorio.ucv.edu.pe/bitstream/handle/20.500.12692/94281/Alvarez_UIS-SD.pdf?sequence=1&amp;isAllowed=y</b:Pages>
    <b:RefOrder>22</b:RefOrder>
  </b:Source>
  <b:Source>
    <b:Tag>Esp</b:Tag>
    <b:SourceType>Misc</b:SourceType>
    <b:Guid>{FC7B4FCA-30D2-4A2F-BC73-191F352D1930}</b:Guid>
    <b:Author>
      <b:Author>
        <b:NameList>
          <b:Person>
            <b:Last>RAE</b:Last>
          </b:Person>
        </b:NameList>
      </b:Author>
    </b:Author>
    <b:CountryRegion>España</b:CountryRegion>
    <b:Title>Real Academia Española</b:Title>
    <b:RefOrder>23</b:RefOrder>
  </b:Source>
  <b:Source>
    <b:Tag>Lui</b:Tag>
    <b:SourceType>JournalArticle</b:SourceType>
    <b:Guid>{2E5D3156-4D5C-4F8B-A5E5-447A31720ADD}</b:Guid>
    <b:Author>
      <b:Author>
        <b:NameList>
          <b:Person>
            <b:Last>Peláez</b:Last>
            <b:First>Luisa</b:First>
            <b:Middle>Fernanda</b:Middle>
          </b:Person>
        </b:NameList>
      </b:Author>
    </b:Author>
    <b:RefOrder>24</b:RefOrder>
  </b:Source>
</b:Sources>
</file>

<file path=customXml/itemProps1.xml><?xml version="1.0" encoding="utf-8"?>
<ds:datastoreItem xmlns:ds="http://schemas.openxmlformats.org/officeDocument/2006/customXml" ds:itemID="{D8B709F7-7D0A-4EEE-A2F1-E6BC18772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Procedia_S+BS_template[1]</Template>
  <TotalTime>531</TotalTime>
  <Pages>6</Pages>
  <Words>1358</Words>
  <Characters>7471</Characters>
  <Application>Microsoft Office Word</Application>
  <DocSecurity>0</DocSecurity>
  <Lines>62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</vt:lpstr>
      <vt:lpstr>Article</vt:lpstr>
    </vt:vector>
  </TitlesOfParts>
  <Company>Grizli777</Company>
  <LinksUpToDate>false</LinksUpToDate>
  <CharactersWithSpaces>8812</CharactersWithSpaces>
  <SharedDoc>false</SharedDoc>
  <HLinks>
    <vt:vector size="6" baseType="variant">
      <vt:variant>
        <vt:i4>6291561</vt:i4>
      </vt:variant>
      <vt:variant>
        <vt:i4>0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creator>Sezer</dc:creator>
  <cp:lastModifiedBy>Admin</cp:lastModifiedBy>
  <cp:revision>122</cp:revision>
  <cp:lastPrinted>2001-12-07T11:33:00Z</cp:lastPrinted>
  <dcterms:created xsi:type="dcterms:W3CDTF">2023-03-27T23:13:00Z</dcterms:created>
  <dcterms:modified xsi:type="dcterms:W3CDTF">2024-06-21T15:29:00Z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7b3663c465a8e73babff1eeda37d236360995c0228c052f4ca0fd44c7bb78790</vt:lpwstr>
  </property>
</Properties>
</file>